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A9807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牙科</w:t>
      </w:r>
      <w:r>
        <w:rPr>
          <w:rFonts w:hint="eastAsia"/>
        </w:rPr>
        <w:t>电动无油空压机</w:t>
      </w:r>
    </w:p>
    <w:p w14:paraId="6E4E8D0A">
      <w:pPr>
        <w:numPr>
          <w:ilvl w:val="0"/>
          <w:numId w:val="1"/>
        </w:numPr>
        <w:spacing w:line="360" w:lineRule="auto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设备名称：</w:t>
      </w:r>
      <w:r>
        <w:rPr>
          <w:rFonts w:hint="eastAsia"/>
          <w:sz w:val="24"/>
          <w:szCs w:val="24"/>
        </w:rPr>
        <w:t>牙科电动无油空压机</w:t>
      </w:r>
    </w:p>
    <w:p w14:paraId="4465F879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数量：</w:t>
      </w:r>
      <w:r>
        <w:rPr>
          <w:rFonts w:hint="eastAsia" w:ascii="宋体" w:hAnsi="宋体"/>
          <w:color w:val="000000"/>
          <w:sz w:val="24"/>
          <w:lang w:val="en-US" w:eastAsia="zh-CN"/>
        </w:rPr>
        <w:t>1</w:t>
      </w:r>
      <w:r>
        <w:rPr>
          <w:rFonts w:hint="eastAsia" w:ascii="宋体" w:hAnsi="宋体"/>
          <w:color w:val="000000"/>
          <w:sz w:val="24"/>
        </w:rPr>
        <w:t>台</w:t>
      </w:r>
    </w:p>
    <w:p w14:paraId="6E0DF761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设备用途：</w:t>
      </w:r>
    </w:p>
    <w:p w14:paraId="112E15C3">
      <w:pPr>
        <w:spacing w:line="360" w:lineRule="auto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用于10-12台牙椅的动力气源及医疗用压缩空气的生成设备装置，达到医疗用压缩空气的标准要求。</w:t>
      </w:r>
    </w:p>
    <w:p w14:paraId="1DC99427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 技术规格及要求</w:t>
      </w:r>
    </w:p>
    <w:p w14:paraId="700B5BCE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4.1电源条件：</w:t>
      </w:r>
    </w:p>
    <w:p w14:paraId="16114A14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4.1.1额定电压：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22</w:t>
      </w:r>
      <w:r>
        <w:rPr>
          <w:rFonts w:hint="eastAsia" w:ascii="宋体" w:hAnsi="宋体" w:eastAsia="宋体" w:cs="Times New Roman"/>
          <w:color w:val="000000"/>
          <w:sz w:val="24"/>
        </w:rPr>
        <w:t>0V±10%</w:t>
      </w:r>
    </w:p>
    <w:p w14:paraId="4F11F7E1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4.1.2频率：50Hz</w:t>
      </w:r>
    </w:p>
    <w:p w14:paraId="4F35AADA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4.1.3电源消耗：4.4 KW</w:t>
      </w:r>
    </w:p>
    <w:p w14:paraId="60125F5C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4.2结构形式</w:t>
      </w:r>
    </w:p>
    <w:p w14:paraId="6A29330C"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整台牙科电动无油空压机由压缩机机头、储气罐等组成，具有稳定、安全、节能、环保等特点。</w:t>
      </w:r>
    </w:p>
    <w:p w14:paraId="7F41C7DA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4.3技术指标及特点：</w:t>
      </w:r>
    </w:p>
    <w:p w14:paraId="48E0CCAA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4.3.1产气量最大每台800L/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min</w:t>
      </w:r>
      <w:r>
        <w:rPr>
          <w:rFonts w:hint="eastAsia" w:ascii="宋体" w:hAnsi="宋体" w:eastAsia="宋体" w:cs="Times New Roman"/>
          <w:color w:val="000000"/>
          <w:sz w:val="24"/>
        </w:rPr>
        <w:t>，0.4bar下产气量560 L/min</w:t>
      </w:r>
    </w:p>
    <w:p w14:paraId="79991EF9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4.3.2每台空压机为4个ZB300</w:t>
      </w:r>
      <w:r>
        <w:rPr>
          <w:rFonts w:hint="eastAsia" w:ascii="宋体" w:hAnsi="宋体" w:eastAsia="宋体" w:cs="Times New Roman"/>
          <w:color w:val="000000"/>
          <w:sz w:val="24"/>
          <w:lang w:eastAsia="zh-CN"/>
        </w:rPr>
        <w:t>无油纯铜</w:t>
      </w:r>
      <w:r>
        <w:rPr>
          <w:rFonts w:hint="eastAsia" w:ascii="宋体" w:hAnsi="宋体" w:eastAsia="宋体" w:cs="Times New Roman"/>
          <w:color w:val="000000"/>
          <w:sz w:val="24"/>
        </w:rPr>
        <w:t>机头组成</w:t>
      </w:r>
    </w:p>
    <w:p w14:paraId="20371848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4.3.3噪音:</w:t>
      </w:r>
      <w:r>
        <w:rPr>
          <w:rFonts w:hint="eastAsia" w:ascii="宋体" w:hAnsi="宋体" w:cs="Times New Roman"/>
          <w:color w:val="000000"/>
          <w:sz w:val="24"/>
          <w:lang w:val="en-US" w:eastAsia="zh-CN"/>
        </w:rPr>
        <w:t>≤</w:t>
      </w:r>
      <w:r>
        <w:rPr>
          <w:rFonts w:hint="eastAsia" w:ascii="宋体" w:hAnsi="宋体" w:eastAsia="宋体" w:cs="Times New Roman"/>
          <w:color w:val="000000"/>
          <w:sz w:val="24"/>
        </w:rPr>
        <w:t>7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2</w:t>
      </w:r>
      <w:r>
        <w:rPr>
          <w:rFonts w:hint="eastAsia" w:ascii="宋体" w:hAnsi="宋体" w:eastAsia="宋体" w:cs="Times New Roman"/>
          <w:color w:val="000000"/>
          <w:sz w:val="24"/>
        </w:rPr>
        <w:t>分贝</w:t>
      </w:r>
    </w:p>
    <w:p w14:paraId="5F936A65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4.3.4启停压力：0.55-0.75Mpa</w:t>
      </w:r>
    </w:p>
    <w:p w14:paraId="011379BF">
      <w:pPr>
        <w:spacing w:line="360" w:lineRule="auto"/>
        <w:rPr>
          <w:rFonts w:hint="default" w:ascii="宋体" w:hAnsi="宋体" w:eastAsia="宋体" w:cs="Times New Roman"/>
          <w:color w:val="000000"/>
          <w:sz w:val="24"/>
          <w:lang w:val="en-US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5罐体进气全部采用铜或不锈钢管件，长时间使用不会产生各类杂质。</w:t>
      </w:r>
    </w:p>
    <w:p w14:paraId="4EC8E30E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6</w:t>
      </w:r>
      <w:r>
        <w:rPr>
          <w:rFonts w:hint="eastAsia" w:ascii="宋体" w:hAnsi="宋体" w:eastAsia="宋体" w:cs="Times New Roman"/>
          <w:color w:val="000000"/>
          <w:sz w:val="24"/>
        </w:rPr>
        <w:t>储气罐容积为200L，内外喷塑，保证气体的洁净；带有压力容器资质证书；罐体安装有安全阀、压力表、排水阀及单向阀。</w:t>
      </w:r>
    </w:p>
    <w:p w14:paraId="4106692E">
      <w:pPr>
        <w:spacing w:line="360" w:lineRule="auto"/>
        <w:rPr>
          <w:rFonts w:hint="eastAsia" w:ascii="宋体" w:hAnsi="宋体" w:eastAsia="宋体" w:cs="Times New Roman"/>
          <w:color w:val="000000"/>
          <w:sz w:val="24"/>
        </w:rPr>
      </w:pPr>
      <w:r>
        <w:rPr>
          <w:rFonts w:hint="eastAsia" w:ascii="宋体" w:hAnsi="宋体" w:eastAsia="宋体" w:cs="Times New Roman"/>
          <w:color w:val="000000"/>
          <w:sz w:val="24"/>
        </w:rPr>
        <w:t>4.3.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7</w:t>
      </w:r>
      <w:r>
        <w:rPr>
          <w:rFonts w:hint="eastAsia" w:ascii="宋体" w:hAnsi="宋体" w:eastAsia="宋体" w:cs="Times New Roman"/>
          <w:color w:val="000000"/>
          <w:sz w:val="24"/>
        </w:rPr>
        <w:t>带有自动排水阀，节省人力维护时间</w:t>
      </w:r>
    </w:p>
    <w:p w14:paraId="6B515A2D">
      <w:pPr>
        <w:spacing w:line="360" w:lineRule="auto"/>
        <w:rPr>
          <w:rFonts w:hint="eastAsia" w:ascii="宋体" w:hAnsi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cs="Times New Roman"/>
          <w:color w:val="000000"/>
          <w:sz w:val="24"/>
          <w:lang w:val="en-US" w:eastAsia="zh-CN"/>
        </w:rPr>
        <w:t>5.使用年限</w:t>
      </w:r>
      <w:r>
        <w:rPr>
          <w:rFonts w:hint="default" w:ascii="Arial" w:hAnsi="Arial" w:cs="Arial"/>
          <w:color w:val="000000"/>
          <w:sz w:val="24"/>
          <w:lang w:val="en-US" w:eastAsia="zh-CN"/>
        </w:rPr>
        <w:t>≥</w:t>
      </w:r>
      <w:r>
        <w:rPr>
          <w:rFonts w:hint="eastAsia" w:ascii="宋体" w:hAnsi="宋体" w:cs="Times New Roman"/>
          <w:color w:val="000000"/>
          <w:sz w:val="24"/>
          <w:lang w:val="en-US" w:eastAsia="zh-CN"/>
        </w:rPr>
        <w:t>10年</w:t>
      </w:r>
    </w:p>
    <w:p w14:paraId="0FFA8838">
      <w:pPr>
        <w:spacing w:line="360" w:lineRule="auto"/>
        <w:rPr>
          <w:rFonts w:hint="default" w:ascii="宋体" w:hAnsi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cs="Times New Roman"/>
          <w:color w:val="000000"/>
          <w:sz w:val="24"/>
          <w:lang w:val="en-US" w:eastAsia="zh-CN"/>
        </w:rPr>
        <w:t>6.质保期≥3年</w:t>
      </w:r>
    </w:p>
    <w:p w14:paraId="30A81992"/>
    <w:p w14:paraId="32FB5C6B"/>
    <w:p w14:paraId="6C39659D"/>
    <w:p w14:paraId="7FD26433"/>
    <w:p w14:paraId="63E02CC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牙科电动抽吸系统</w:t>
      </w:r>
    </w:p>
    <w:p w14:paraId="3F27CF35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1.设备名称：牙科电动抽吸系统</w:t>
      </w:r>
    </w:p>
    <w:p w14:paraId="17DA291E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 数量：  1套</w:t>
      </w:r>
      <w:r>
        <w:rPr>
          <w:rFonts w:hint="eastAsia" w:ascii="宋体" w:hAnsi="宋体"/>
          <w:b/>
          <w:bCs/>
          <w:color w:val="000000"/>
          <w:sz w:val="24"/>
        </w:rPr>
        <w:t xml:space="preserve">                                   </w:t>
      </w:r>
    </w:p>
    <w:p w14:paraId="193C4A81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3. 设备用途：</w:t>
      </w:r>
    </w:p>
    <w:p w14:paraId="321332C9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 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</w:rPr>
        <w:t xml:space="preserve"> 提供牙椅负压抽吸牙科口内抽吸的动力源及处理设备，与牙科椅位上的抽吸装置通过管道相连接，对牙科治疗区域内的喷雾、唾液、血液等进行抽吸，并自动进行水气分离和排放，达到去除全部喷雾；有效保护医生护士和患者，防止交叉感染；提高治疗区域可视度；避免病人的吞咽反射，从而使治疗过程无须中断。</w:t>
      </w:r>
    </w:p>
    <w:p w14:paraId="4D703DE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 技术规格及要求：</w:t>
      </w:r>
    </w:p>
    <w:p w14:paraId="7708830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4.1工作条件</w:t>
      </w:r>
    </w:p>
    <w:p w14:paraId="789ED3E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4.1.1环境条件</w:t>
      </w:r>
    </w:p>
    <w:p w14:paraId="266EFCB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环境温度：5 ℃～40℃、相对湿度：≤70%、大气压力：86～106kpa  通风流量</w:t>
      </w:r>
      <w:r>
        <w:rPr>
          <w:rFonts w:hint="eastAsia" w:ascii="宋体" w:hAnsi="宋体"/>
          <w:sz w:val="24"/>
        </w:rPr>
        <w:t>≥0.4m³/s</w:t>
      </w:r>
    </w:p>
    <w:p w14:paraId="1F146B79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4.1.2 电源条件 </w:t>
      </w:r>
    </w:p>
    <w:p w14:paraId="281FCF0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电压：</w:t>
      </w:r>
      <w:r>
        <w:rPr>
          <w:rFonts w:hint="eastAsia" w:ascii="宋体" w:hAnsi="宋体" w:eastAsia="宋体" w:cs="Times New Roman"/>
          <w:color w:val="000000"/>
          <w:sz w:val="24"/>
        </w:rPr>
        <w:t>额定电压：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22</w:t>
      </w:r>
      <w:r>
        <w:rPr>
          <w:rFonts w:hint="eastAsia" w:ascii="宋体" w:hAnsi="宋体" w:eastAsia="宋体" w:cs="Times New Roman"/>
          <w:color w:val="000000"/>
          <w:sz w:val="24"/>
        </w:rPr>
        <w:t>0V±10%</w:t>
      </w:r>
      <w:r>
        <w:rPr>
          <w:rFonts w:hint="eastAsia" w:ascii="宋体" w:hAnsi="宋体"/>
          <w:color w:val="000000"/>
          <w:sz w:val="24"/>
        </w:rPr>
        <w:t>、频率：50Hz、电源消耗：</w:t>
      </w:r>
      <w:r>
        <w:rPr>
          <w:rFonts w:hint="eastAsia" w:ascii="宋体" w:hAnsi="宋体"/>
          <w:color w:val="000000"/>
          <w:sz w:val="24"/>
          <w:lang w:val="en-US" w:eastAsia="zh-CN"/>
        </w:rPr>
        <w:t>1.9</w:t>
      </w:r>
      <w:r>
        <w:rPr>
          <w:rFonts w:hint="eastAsia" w:ascii="宋体" w:hAnsi="宋体"/>
          <w:color w:val="000000"/>
          <w:sz w:val="24"/>
        </w:rPr>
        <w:t>KW</w:t>
      </w:r>
    </w:p>
    <w:p w14:paraId="28760D38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4.1.3 工作时间 ：可以连续工作</w:t>
      </w:r>
    </w:p>
    <w:p w14:paraId="128715E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4.2结构形式</w:t>
      </w:r>
    </w:p>
    <w:p w14:paraId="5E3A196F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真空负压机组采用的动力源为优质高效的气环真空泵，电气</w:t>
      </w:r>
      <w:r>
        <w:rPr>
          <w:rFonts w:hint="eastAsia" w:ascii="宋体" w:hAnsi="宋体"/>
          <w:color w:val="000000"/>
          <w:sz w:val="24"/>
          <w:lang w:val="en-US" w:eastAsia="zh-CN"/>
        </w:rPr>
        <w:t>件</w:t>
      </w:r>
      <w:r>
        <w:rPr>
          <w:rFonts w:hint="eastAsia" w:ascii="宋体" w:hAnsi="宋体"/>
          <w:color w:val="000000"/>
          <w:sz w:val="24"/>
        </w:rPr>
        <w:t>采用施耐德品牌，液位采用自主研发的线路板控制。具有第一类医疗器械生产备案凭证。</w:t>
      </w:r>
    </w:p>
    <w:p w14:paraId="7B4D891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整套牙科抽吸机组由负压泵机组、独立分离罐和排污系统、清洁反冲洗系统组成；通过旁路气阀调整电机的频率,使管路的负压值得到最佳数值。</w:t>
      </w:r>
    </w:p>
    <w:p w14:paraId="5E08460A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4.3 负压泵机组</w:t>
      </w:r>
    </w:p>
    <w:p w14:paraId="221CB393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4.3.1 负压泵机组由1台抽吸机泵头组成，单独控制系统、独立分离罐及管路组成；</w:t>
      </w:r>
    </w:p>
    <w:p w14:paraId="61847431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4.3.2 整套机组的抽吸流量：</w:t>
      </w:r>
      <w:r>
        <w:rPr>
          <w:rFonts w:ascii="宋体" w:hAnsi="宋体" w:eastAsia="宋体"/>
          <w:b w:val="0"/>
          <w:bCs w:val="0"/>
          <w:sz w:val="24"/>
          <w:szCs w:val="24"/>
          <w:lang w:val="en-US" w:eastAsia="zh-CN"/>
        </w:rPr>
        <w:t>≥</w:t>
      </w:r>
      <w:r>
        <w:rPr>
          <w:rFonts w:hint="eastAsia" w:ascii="宋体" w:hAnsi="宋体"/>
          <w:color w:val="000000"/>
          <w:sz w:val="24"/>
          <w:lang w:val="en-US" w:eastAsia="zh-CN"/>
        </w:rPr>
        <w:t>18</w:t>
      </w:r>
      <w:r>
        <w:rPr>
          <w:rFonts w:hint="eastAsia" w:ascii="宋体" w:hAnsi="宋体"/>
          <w:color w:val="000000"/>
          <w:sz w:val="24"/>
        </w:rPr>
        <w:t>00L/min；</w:t>
      </w:r>
    </w:p>
    <w:p w14:paraId="58A4FBFE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4.3.3机组的抽吸负压：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≤</w:t>
      </w:r>
      <w:r>
        <w:rPr>
          <w:rFonts w:hint="eastAsia" w:ascii="宋体" w:hAnsi="宋体"/>
          <w:color w:val="000000"/>
          <w:sz w:val="24"/>
        </w:rPr>
        <w:t>-1</w:t>
      </w:r>
      <w:r>
        <w:rPr>
          <w:rFonts w:hint="eastAsia" w:ascii="宋体" w:hAnsi="宋体"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color w:val="000000"/>
          <w:sz w:val="24"/>
        </w:rPr>
        <w:t>Kpa；</w:t>
      </w:r>
    </w:p>
    <w:p w14:paraId="122CE7E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4.4 独立分离罐</w:t>
      </w:r>
    </w:p>
    <w:p w14:paraId="028A6F2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4.4.1</w:t>
      </w:r>
      <w:r>
        <w:rPr>
          <w:rFonts w:hint="eastAsia" w:ascii="宋体" w:hAnsi="宋体"/>
          <w:bCs/>
          <w:color w:val="000000"/>
          <w:sz w:val="24"/>
        </w:rPr>
        <w:t>分离罐采用优质304不锈钢材质，容量30L</w:t>
      </w:r>
      <w:r>
        <w:rPr>
          <w:rFonts w:hint="eastAsia" w:ascii="宋体" w:hAnsi="宋体"/>
          <w:color w:val="000000"/>
          <w:sz w:val="24"/>
        </w:rPr>
        <w:t xml:space="preserve"> ，带三个液位传感器。</w:t>
      </w:r>
    </w:p>
    <w:p w14:paraId="615773F9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4.5控制系统</w:t>
      </w:r>
    </w:p>
    <w:p w14:paraId="60CA5D37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4.5.1具有变频和机械双重调压功能。</w:t>
      </w:r>
    </w:p>
    <w:p w14:paraId="1B17BA6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4.5.2 液位采用自主研发的线路板控制。</w:t>
      </w:r>
    </w:p>
    <w:p w14:paraId="214A5D1B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4.5.3 具有恒压变频和工频两种控制方式。</w:t>
      </w:r>
    </w:p>
    <w:p w14:paraId="6347F88C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4.5.4 设置压力传感器失效按钮。</w:t>
      </w:r>
    </w:p>
    <w:p w14:paraId="2AEB2803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4.5.5 设置清洗开关，清洗开关内附指示灯，用于提示清洗状态。</w:t>
      </w:r>
    </w:p>
    <w:p w14:paraId="5049E21D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4.5.6 具有高液位报警功能。</w:t>
      </w:r>
    </w:p>
    <w:p w14:paraId="6F693F80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4.5.7 控制柜垂直安装。</w:t>
      </w:r>
    </w:p>
    <w:p w14:paraId="56876AD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4.6排污、清洁反冲洗系统</w:t>
      </w:r>
    </w:p>
    <w:p w14:paraId="1C660F54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4.6.1排污系统具有手动和自动排污</w:t>
      </w:r>
    </w:p>
    <w:p w14:paraId="7A1F7D02">
      <w:pPr>
        <w:spacing w:line="360" w:lineRule="auto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4.6.2清洁反冲洗，保证分离罐的洁净</w:t>
      </w:r>
    </w:p>
    <w:p w14:paraId="6461F804">
      <w:pPr>
        <w:spacing w:line="360" w:lineRule="auto"/>
        <w:rPr>
          <w:rFonts w:hint="eastAsia" w:ascii="宋体" w:hAnsi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cs="Times New Roman"/>
          <w:color w:val="000000"/>
          <w:sz w:val="24"/>
          <w:lang w:val="en-US" w:eastAsia="zh-CN"/>
        </w:rPr>
        <w:t>5.使用年限</w:t>
      </w:r>
      <w:r>
        <w:rPr>
          <w:rFonts w:hint="default" w:ascii="Arial" w:hAnsi="Arial" w:cs="Arial"/>
          <w:color w:val="000000"/>
          <w:sz w:val="24"/>
          <w:lang w:val="en-US" w:eastAsia="zh-CN"/>
        </w:rPr>
        <w:t>≥</w:t>
      </w:r>
      <w:r>
        <w:rPr>
          <w:rFonts w:hint="eastAsia" w:ascii="宋体" w:hAnsi="宋体" w:cs="Times New Roman"/>
          <w:color w:val="000000"/>
          <w:sz w:val="24"/>
          <w:lang w:val="en-US" w:eastAsia="zh-CN"/>
        </w:rPr>
        <w:t>10年</w:t>
      </w:r>
    </w:p>
    <w:p w14:paraId="7568792E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0" w:leftChars="0" w:right="0" w:rightChars="0"/>
        <w:jc w:val="both"/>
        <w:rPr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/>
          <w:color w:val="000000"/>
          <w:kern w:val="2"/>
          <w:sz w:val="24"/>
          <w:szCs w:val="24"/>
          <w:lang w:val="en-US" w:eastAsia="zh-CN" w:bidi="ar"/>
        </w:rPr>
        <w:t>6.</w:t>
      </w:r>
      <w:r>
        <w:rPr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"/>
        </w:rPr>
        <w:t>技术参数</w:t>
      </w:r>
    </w:p>
    <w:p w14:paraId="687D0352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/>
          <w:color w:val="000000"/>
          <w:kern w:val="2"/>
          <w:sz w:val="24"/>
          <w:szCs w:val="24"/>
          <w:lang w:val="en-US" w:eastAsia="zh-CN" w:bidi="ar"/>
        </w:rPr>
        <w:t>电压：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220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V/50Hz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 xml:space="preserve">   </w:t>
      </w:r>
    </w:p>
    <w:p w14:paraId="1D7BCD6B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功率：1.9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Kw</w:t>
      </w:r>
    </w:p>
    <w:p w14:paraId="6D98CDA2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真空泵数量：1个</w:t>
      </w:r>
    </w:p>
    <w:p w14:paraId="5D94447A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真空度：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≤-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KPa</w:t>
      </w:r>
    </w:p>
    <w:p w14:paraId="0E392544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抽吸量：</w:t>
      </w:r>
      <w:r>
        <w:rPr>
          <w:rFonts w:ascii="宋体" w:hAnsi="宋体" w:eastAsia="宋体"/>
          <w:b w:val="0"/>
          <w:bCs w:val="0"/>
          <w:sz w:val="24"/>
          <w:szCs w:val="24"/>
          <w:lang w:val="en-US" w:eastAsia="zh-CN"/>
        </w:rPr>
        <w:t>≥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1800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L/min</w:t>
      </w:r>
    </w:p>
    <w:p w14:paraId="11224A61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噪音</w:t>
      </w:r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≤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76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dB</w:t>
      </w:r>
    </w:p>
    <w:p w14:paraId="58C99383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外形尺寸</w:t>
      </w:r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color w:val="000000"/>
          <w:sz w:val="24"/>
          <w:szCs w:val="24"/>
        </w:rPr>
        <w:t>00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*60</w:t>
      </w:r>
      <w:r>
        <w:rPr>
          <w:rFonts w:hint="eastAsia" w:ascii="宋体" w:hAnsi="宋体"/>
          <w:color w:val="000000"/>
          <w:sz w:val="24"/>
          <w:szCs w:val="24"/>
        </w:rPr>
        <w:t>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*97</w:t>
      </w:r>
      <w:r>
        <w:rPr>
          <w:rFonts w:hint="eastAsia" w:ascii="宋体" w:hAnsi="宋体"/>
          <w:color w:val="000000"/>
          <w:sz w:val="24"/>
          <w:szCs w:val="24"/>
        </w:rPr>
        <w:t>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mm</w:t>
      </w:r>
    </w:p>
    <w:p w14:paraId="59D802EB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重量：</w:t>
      </w:r>
      <w:r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/>
          <w:b w:val="0"/>
          <w:bCs w:val="0"/>
          <w:sz w:val="24"/>
          <w:szCs w:val="24"/>
          <w:lang w:val="en-US" w:eastAsia="zh-CN"/>
        </w:rPr>
        <w:t>90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kg</w:t>
      </w:r>
    </w:p>
    <w:p w14:paraId="5479F7F7">
      <w:pPr>
        <w:spacing w:line="360" w:lineRule="auto"/>
        <w:rPr>
          <w:rFonts w:hint="default" w:ascii="宋体" w:hAnsi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cs="Times New Roman"/>
          <w:color w:val="000000"/>
          <w:sz w:val="24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cs="Times New Roman"/>
          <w:color w:val="000000"/>
          <w:sz w:val="24"/>
          <w:lang w:val="en-US" w:eastAsia="zh-CN"/>
        </w:rPr>
        <w:t>.质保期≥3年</w:t>
      </w:r>
    </w:p>
    <w:p w14:paraId="16BD95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2DDB82"/>
    <w:multiLevelType w:val="singleLevel"/>
    <w:tmpl w:val="C52DDB8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6B12E8"/>
    <w:rsid w:val="2E794FA1"/>
    <w:rsid w:val="7F7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1033</Words>
  <Characters>1306</Characters>
  <Lines>0</Lines>
  <Paragraphs>0</Paragraphs>
  <TotalTime>12</TotalTime>
  <ScaleCrop>false</ScaleCrop>
  <LinksUpToDate>false</LinksUpToDate>
  <CharactersWithSpaces>1374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2026-08-24T06:39:00Z</dcterms:created>
  <dc:creator>Administrator</dc:creator>
  <cp:lastModifiedBy>xin黄哥</cp:lastModifiedBy>
  <dcterms:modified xsi:type="dcterms:W3CDTF">2026-08-24T08:38:10Z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eyJoZGlkIjoiN2NhYTYyMTBjMWFlNDk5N2IxMzhmZmVjNzI1Y2E4MmMiLCJ1c2VySWQiOiI0OTMyNzcxNDgifQ==</vt:lpwstr>
  </property>
  <property fmtid="{D5CDD505-2E9C-101B-9397-08002B2CF9AE}" pid="4" name="ICV">
    <vt:lpwstr>E077733B5304488393A5CAA5ECF20432_13</vt:lpwstr>
  </property>
</Properties>
</file>