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6BB72">
      <w:pPr>
        <w:rPr>
          <w:rFonts w:hint="eastAsia" w:asciiTheme="minorEastAsia" w:hAnsiTheme="minorEastAsia" w:eastAsiaTheme="minorEastAsia" w:cstheme="minorEastAsia"/>
          <w:b/>
          <w:bCs w:val="0"/>
          <w:kern w:val="2"/>
          <w:sz w:val="24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24"/>
          <w:szCs w:val="28"/>
          <w:highlight w:val="none"/>
          <w:lang w:val="en-US" w:eastAsia="zh-CN" w:bidi="ar-SA"/>
        </w:rPr>
        <w:t>产品清单</w:t>
      </w:r>
    </w:p>
    <w:tbl>
      <w:tblPr>
        <w:tblStyle w:val="2"/>
        <w:tblW w:w="90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770"/>
        <w:gridCol w:w="1892"/>
        <w:gridCol w:w="4453"/>
      </w:tblGrid>
      <w:tr w14:paraId="6FF82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1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3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耗材名称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7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规格型号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8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技术参数</w:t>
            </w:r>
          </w:p>
        </w:tc>
      </w:tr>
      <w:tr w14:paraId="12C7E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5855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5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利器盒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3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圆，0.5L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D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高密度聚乙烯(HDPE)和聚丙烯(PP)材质</w:t>
            </w:r>
          </w:p>
        </w:tc>
      </w:tr>
      <w:tr w14:paraId="670F2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5244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B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利器盒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A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圆，1L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2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高密度聚乙烯(HDPE)和聚丙烯(PP)材质</w:t>
            </w:r>
          </w:p>
        </w:tc>
      </w:tr>
      <w:tr w14:paraId="76F29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5536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9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利器盒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D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圆，2L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4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高密度聚乙烯(HDPE)和聚丙烯(PP)材质</w:t>
            </w:r>
          </w:p>
        </w:tc>
      </w:tr>
      <w:tr w14:paraId="6311D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9721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F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利器盒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B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圆，3L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0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高密度聚乙烯(HDPE)和聚丙烯(PP)材质</w:t>
            </w:r>
          </w:p>
        </w:tc>
      </w:tr>
      <w:tr w14:paraId="3BDE1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FF3E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C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利器盒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9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圆，4L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1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高密度聚乙烯(HDPE)和聚丙烯(PP)材质</w:t>
            </w:r>
          </w:p>
        </w:tc>
      </w:tr>
      <w:tr w14:paraId="0CC3B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65BD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E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利器盒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D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圆，5L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3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高密度聚乙烯(HDPE)和聚丙烯(PP)材质</w:t>
            </w:r>
          </w:p>
        </w:tc>
      </w:tr>
      <w:tr w14:paraId="1ACE1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C66D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A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利器盒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1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圆，10L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D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高密度聚乙烯(HDPE)和聚丙烯(PP)材质</w:t>
            </w:r>
          </w:p>
        </w:tc>
      </w:tr>
      <w:tr w14:paraId="38606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EBF5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F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利器盒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1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方，3L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B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高密度聚乙烯(HDPE)和聚丙烯(PP)材质</w:t>
            </w:r>
          </w:p>
        </w:tc>
      </w:tr>
      <w:tr w14:paraId="74A6A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7BA3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7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利器盒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F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方，5L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C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高密度聚乙烯(HDPE)和聚丙烯(PP)材质</w:t>
            </w:r>
          </w:p>
        </w:tc>
      </w:tr>
      <w:tr w14:paraId="25BF0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3198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B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利器盒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F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方，8L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0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高密度聚乙烯(HDPE)和聚丙烯(PP)材质</w:t>
            </w:r>
          </w:p>
        </w:tc>
      </w:tr>
      <w:tr w14:paraId="3F4F5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556E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7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利器盒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7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方，10L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0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高密度聚乙烯(HDPE)和聚丙烯(PP)材质</w:t>
            </w:r>
          </w:p>
        </w:tc>
      </w:tr>
      <w:tr w14:paraId="4D561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086E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8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条码腕带/色带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A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成人、儿童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C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材质柔软，色带、腕带配套使用。</w:t>
            </w:r>
          </w:p>
        </w:tc>
      </w:tr>
      <w:tr w14:paraId="03014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FAC7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C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简易呼吸器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2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成人、儿童、婴儿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B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可重复消毒使用</w:t>
            </w:r>
          </w:p>
        </w:tc>
      </w:tr>
      <w:tr w14:paraId="5EF11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F798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6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氧气管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2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长210cm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A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一次性使用，简易呼吸器配套使用</w:t>
            </w:r>
          </w:p>
        </w:tc>
      </w:tr>
      <w:tr w14:paraId="23734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70FA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7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储气袋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E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2000ml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A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一次性使用，简易呼吸器配套使用</w:t>
            </w:r>
          </w:p>
        </w:tc>
      </w:tr>
      <w:tr w14:paraId="34882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23C5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D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血氧饱和度检测仪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7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指夹式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B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OLED显示、脉率显示：25～250BPM±1BPM。血氧饱和度显示：0～100%，±2%</w:t>
            </w:r>
          </w:p>
        </w:tc>
      </w:tr>
      <w:tr w14:paraId="47D0D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8D80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2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移动式输液架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2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8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立柱采用铝合金或不锈钢材质，输液架承受≥5kg的垂直载荷，底座支撑面积≥0.25㎡，配置重力平衡装置或可锁定万向轮。</w:t>
            </w:r>
          </w:p>
        </w:tc>
      </w:tr>
      <w:tr w14:paraId="5AEE1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A5A3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4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电子血压计（臂式）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D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/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1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进口测量范围：0～40kPa（0～300mmHg），最小分度值：0.133kPa（1mmHg），最大误差：±0.4kPa（3mmHg）</w:t>
            </w:r>
          </w:p>
        </w:tc>
      </w:tr>
      <w:tr w14:paraId="3C5D9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8479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7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水银血压计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B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E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测量范围：0～40kPa(0～300mmHg)，零位允许误差：±0.2 kPa(±1.5mmHg)；示值误差：±0.5kPa(±3.75mmHg)；血压计采用kPa和mmHg双刻度计量单位，标尺、标度盘、标度的最小分度值：0.5kPa、2mmHg；。</w:t>
            </w:r>
          </w:p>
        </w:tc>
      </w:tr>
      <w:tr w14:paraId="7576B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CAB8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9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听诊器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D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单面/双面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0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频响曲线：在100Hz～500Hz范围内，以测试声源为基准，衰减≤12dB；在500Hz～1000Hz范围内，以测试声源为基准，衰减≤20dB；弹簧片硬度在82.9～88.4HR15N；耳环塞拉开相距1400mm时，耳环弹力：1.372N～1.960N；4.耳环的耳环塞拉开相距300mm 时，回复后其变形距离10 mm</w:t>
            </w:r>
          </w:p>
        </w:tc>
      </w:tr>
      <w:tr w14:paraId="1ADF6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8347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0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墙式氧气吸入器/雾化流量计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5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国标/德标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7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24D14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C118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E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吸引表阀（负压吸引表）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B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国标、德标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F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负压值设定范围：-125mmHg至-450mmHg（约合-0.0167MPa至-0.0599MPa），</w:t>
            </w:r>
          </w:p>
        </w:tc>
      </w:tr>
      <w:tr w14:paraId="6A209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528A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E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医用氧气袋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2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大、小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9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2C4E0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5C8F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3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褥疮垫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C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球型/条形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2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条纹床垫式充气泵出气压力≥12kPa,出气流量≥4L/min</w:t>
            </w:r>
          </w:p>
        </w:tc>
      </w:tr>
      <w:tr w14:paraId="7DF2F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A566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C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医用电子体温计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C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/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1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30秒快速测温，LED显示。测量范围32℃-42.9℃。测量精准度±0.1℃</w:t>
            </w:r>
          </w:p>
        </w:tc>
      </w:tr>
      <w:tr w14:paraId="7B004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C8C5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F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服药杯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1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塑料、一组3个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F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280FD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3A0E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D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红外线额温枪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7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/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6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测量精准度35～45</w:t>
            </w:r>
            <w:bookmarkStart w:id="0" w:name="OLE_LINK194"/>
            <w:bookmarkStart w:id="1" w:name="OLE_LINK193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℃</w:t>
            </w:r>
            <w:bookmarkEnd w:id="0"/>
            <w:bookmarkEnd w:id="1"/>
            <w:bookmarkStart w:id="2" w:name="OLE_LINK195"/>
            <w:bookmarkStart w:id="3" w:name="OLE_LINK196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±</w:t>
            </w:r>
            <w:bookmarkEnd w:id="2"/>
            <w:bookmarkEnd w:id="3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0.2℃</w:t>
            </w:r>
          </w:p>
        </w:tc>
      </w:tr>
      <w:tr w14:paraId="5CD3C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0029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D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轮椅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3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/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D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钢管手动轮椅车，免充气，轻便可折叠，驻立双手刹，配安全带，翻转脚踏板，承重100kg</w:t>
            </w:r>
          </w:p>
        </w:tc>
      </w:tr>
      <w:tr w14:paraId="71D80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7A68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7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紫外线消毒灯车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9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1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带紫外线灯管，可定时，万向轮，灯臂自由调节</w:t>
            </w:r>
          </w:p>
        </w:tc>
      </w:tr>
      <w:tr w14:paraId="569B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9BD8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1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紫外线灯管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A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bookmarkStart w:id="4" w:name="OLE_LINK170"/>
            <w:bookmarkStart w:id="5" w:name="OLE_LINK169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90cm/120cm</w:t>
            </w:r>
            <w:bookmarkEnd w:id="4"/>
            <w:bookmarkEnd w:id="5"/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2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30W/40W</w:t>
            </w:r>
          </w:p>
        </w:tc>
      </w:tr>
      <w:tr w14:paraId="4E0F8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C406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8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紫外线灯架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B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90cm/120cm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9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7E15E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7CE3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D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B-羟丁酸试条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1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血酮试纸 10片/盒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5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配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血酮仪</w:t>
            </w:r>
          </w:p>
        </w:tc>
      </w:tr>
      <w:tr w14:paraId="417C9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F125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F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血糖试条（葡萄糖脱氢酶法)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1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50个/盒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4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配血糖仪，提供全院血糖信息化管理系统</w:t>
            </w:r>
          </w:p>
        </w:tc>
      </w:tr>
      <w:tr w14:paraId="4CA79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EB40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0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病理标本袋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2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自立式,28*37.5cm /   28.5*23cm /21*17.5cm /     14*11cm/ 11*7cm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3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复合材料压缩而成，无色透明，耐酸碱，拉锁式封口，封闭紧密无渗漏。</w:t>
            </w:r>
          </w:p>
        </w:tc>
      </w:tr>
      <w:tr w14:paraId="37695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E7E5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9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压舌板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4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一次性使用,无菌独立包装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F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57590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F954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0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医用护理垫（看护垫）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4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上肢垫40*20*20cm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B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3E2F1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39B2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8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医用护理垫（看护垫）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B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下肢U型垫60*20*15cm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D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063DC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2412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B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医用护理垫（看护垫）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8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翻身垫50*25*15cm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B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0EC71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A30E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5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医用护理垫（看护垫）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8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长33cm、宽20cm、高5cm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C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3A9C0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1DAC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6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医用固定带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8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成人、儿童 上肢吊带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5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医用固定带由针织布、尼龙带、海绵、固定环组成。</w:t>
            </w:r>
          </w:p>
        </w:tc>
      </w:tr>
      <w:tr w14:paraId="6501C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94EE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D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医用固定带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2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成人、儿童 约束手套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4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双网面、带防抓板、带绑绳</w:t>
            </w:r>
          </w:p>
        </w:tc>
      </w:tr>
      <w:tr w14:paraId="0AF40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058C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0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医用固定带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A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成人/儿童 约束带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F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手腕固定带</w:t>
            </w:r>
          </w:p>
        </w:tc>
      </w:tr>
      <w:tr w14:paraId="53482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F3FD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9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医用固定带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2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II型 锁骨带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9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绑带设计，内置海绵，三角定位稳固，松紧可调</w:t>
            </w:r>
          </w:p>
        </w:tc>
      </w:tr>
      <w:tr w14:paraId="06609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F17F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F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医用拐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4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成人、中号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D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医疗级强化合金款</w:t>
            </w:r>
          </w:p>
        </w:tc>
      </w:tr>
      <w:tr w14:paraId="3AC96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F64B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2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卷式夹板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2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11*92cm/15*92cm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D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可塑性可剪裁可卷式，采用铝板和高分子材料</w:t>
            </w:r>
          </w:p>
        </w:tc>
      </w:tr>
      <w:tr w14:paraId="174C6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9877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C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骨折固定夹板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1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II型 手指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4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金属夹板</w:t>
            </w:r>
          </w:p>
        </w:tc>
      </w:tr>
      <w:tr w14:paraId="1C00C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BC9D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E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骨科外固定夹板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6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前臂夹板（成人、儿童）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A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木质夹板</w:t>
            </w:r>
          </w:p>
        </w:tc>
      </w:tr>
      <w:tr w14:paraId="021E2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3EDE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B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骨科外固定夹板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8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成人、儿童 、柯雷氏骨折夹板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F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塑料夹板</w:t>
            </w:r>
          </w:p>
        </w:tc>
      </w:tr>
      <w:tr w14:paraId="58D9E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3675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F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医用外固定支具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4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颈托，成人（大、中、小型）、儿童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A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采用塑料支架、塑料板、高分子泡沫板、尼龙粘扣、固定环、复合布和铆钉材料制成。</w:t>
            </w:r>
          </w:p>
        </w:tc>
      </w:tr>
      <w:tr w14:paraId="1E0A8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27CC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9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医用固定带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A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腰围、各规格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E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0CD6F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7C2E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0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腹带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F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三片式，S、M、L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C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纯棉</w:t>
            </w:r>
          </w:p>
        </w:tc>
      </w:tr>
      <w:tr w14:paraId="51262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C531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7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腹带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B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多头胸腹带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6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纯棉</w:t>
            </w:r>
          </w:p>
        </w:tc>
      </w:tr>
      <w:tr w14:paraId="18D51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3D07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0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血压袖带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A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电子、台式血压计配套使用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5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配接头</w:t>
            </w:r>
          </w:p>
        </w:tc>
      </w:tr>
      <w:tr w14:paraId="78566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1C6A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2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输液固定板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3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输液固定板、儿童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8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0B36E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5892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C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新生儿光疗防护眼罩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9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大号、中号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8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防蓝光</w:t>
            </w:r>
          </w:p>
        </w:tc>
      </w:tr>
      <w:tr w14:paraId="70E54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5645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B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隔离透声膜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9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210*52mm/张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0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超声腔体探头保护套</w:t>
            </w:r>
          </w:p>
        </w:tc>
      </w:tr>
      <w:tr w14:paraId="31E22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8580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F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医用超声耦合剂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5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250ml/瓶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A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6F172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E308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E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Ten20导电膏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4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228g/瓶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C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进口</w:t>
            </w:r>
          </w:p>
        </w:tc>
      </w:tr>
      <w:tr w14:paraId="5F6AD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D897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4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医用导电膏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9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250g/瓶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5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7280E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DE5A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7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Nuperep凝胶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A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10-30，114g/支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2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进口、磨砂膏</w:t>
            </w:r>
          </w:p>
        </w:tc>
      </w:tr>
      <w:tr w14:paraId="6816E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D3B1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2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一次性使用无菌阴道扩张器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4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轴转式，大、中、小号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9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医用级高分子聚合物（如聚丙烯、聚碳酸酯）</w:t>
            </w:r>
          </w:p>
        </w:tc>
      </w:tr>
      <w:tr w14:paraId="7172A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B88D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2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一次性使用子宫造影管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F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3.3mm (F10)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2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3FD67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15CC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3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MCu功能性宫内节育器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6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S-30mm;M-32;L-34mm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C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71760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3B0D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C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心电图纸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B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110mm*30m、110mm*20m/卷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D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5CE98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7C62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4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心电图纸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8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210mm*30m/卷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B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00C5C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3CBD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8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心电图纸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2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50mm*30m/卷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3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350C0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8533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0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心电图纸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9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80mm*30m/卷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3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7E5C6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09A2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A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三导心电图记录纸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1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80mm*70mm*200p/本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A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5056B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6547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5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三导心电图记录纸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A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112mm*27mm/卷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7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704B5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ADD1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C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十二导心电图记录纸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D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210mm*14mm-20cm/本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C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126E2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4CC9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4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胎儿监护仪记录纸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7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152mm*90mm-150P/本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4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31797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E586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E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医用X射线胶片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5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30*40mm  100张/盒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6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0D80D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5BE9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D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X射线胶片显影定影二合一套液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B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250ml/瓶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D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42C63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B623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4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医用干式胶片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B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A4纸大小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E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6E5C1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3845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9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随弃式导电粘胶中性极板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2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成人、儿童，1片/包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8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71407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E710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9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一次性心电电极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B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由基衬材料无纺布、医用导电胶、金属扣传感器、砂皮组成。采用皮肤低敏的医用压敏胶、无残胶粘连体表。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3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7A873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4ECB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5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理疗电极片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4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85mm圆形（1对/包）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9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3C1BC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C3BC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4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理疗用体表电极片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C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2.0mm插口，60*130mm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8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66852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0F4A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F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理疗电极片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7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2.0mm插口，45*45正方形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7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35ED9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EC1E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0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理疗用体表电极片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A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23*34 mm  50片/包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1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7309A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30F4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8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插入式理疗电极片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0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7x12cm（方型）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3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适配麦澜德生物刺激反馈仪</w:t>
            </w:r>
          </w:p>
        </w:tc>
      </w:tr>
      <w:tr w14:paraId="5A47A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EECA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8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插入式理疗电极片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7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4x4cm（圆型）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4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适配麦澜德生物刺激反馈仪</w:t>
            </w:r>
          </w:p>
        </w:tc>
      </w:tr>
      <w:tr w14:paraId="54E37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CBF7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0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阴道电极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F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MLD V2-M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7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可重复使用，适配麦澜德生物刺激反馈仪</w:t>
            </w:r>
          </w:p>
        </w:tc>
      </w:tr>
      <w:tr w14:paraId="7A8F2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503B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2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一次性使用阴道电极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3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MLD V1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E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一次性使用，适配麦澜德生物刺激反馈仪</w:t>
            </w:r>
          </w:p>
        </w:tc>
      </w:tr>
      <w:tr w14:paraId="26680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FC1A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9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创口贴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F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32*28mm/片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4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7985B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E91A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C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液体石蜡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4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30ml/100ml/500ml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2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可食用</w:t>
            </w:r>
          </w:p>
        </w:tc>
      </w:tr>
      <w:tr w14:paraId="24619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1A1F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C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治疗盘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8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深四孔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A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防碘伏不锈钢材质</w:t>
            </w:r>
          </w:p>
        </w:tc>
      </w:tr>
      <w:tr w14:paraId="4A34D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B134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5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弯盘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8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中号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2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防碘伏不锈钢材质</w:t>
            </w:r>
          </w:p>
        </w:tc>
      </w:tr>
      <w:tr w14:paraId="66D26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DC9C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A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方盘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6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/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4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防碘伏不锈钢材质</w:t>
            </w:r>
          </w:p>
        </w:tc>
      </w:tr>
      <w:tr w14:paraId="4E425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BCC9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9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一次性使用高压造影注射器及附件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8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200/200双筒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B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由注射针筒（外套采用聚对苯二甲酸乙二醇酯（PET），活塞密封圈采用聚异戊二烯橡胶（IR），不含橡胶）和附件（管式吸药器采用聚乙烯（PE），加注管、连接管路由热塑性聚氨酯弹性体橡胶（TPU）管道和聚酰胺纤维（PA）编织层制成、鲁尔接头由聚碳酸酯（PC）制成）组成，标称压力：1200psi，环氧乙烷灭菌，单独包装，一次性使用。</w:t>
            </w:r>
          </w:p>
        </w:tc>
      </w:tr>
      <w:tr w14:paraId="7418A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9C29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8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一次性使用高压造影注射器及附件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A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60/60双筒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0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由注射针筒（外套采用聚对苯二甲酸乙二醇酯（PET），活塞密封圈采用聚异戊二烯橡胶（IR），不含橡胶）和附件（管式吸药器采用聚乙烯（PE），加注管、连接管路由热塑性聚氨酯弹性体橡胶（TPU）管道和聚酰胺纤维（PA）编织层制成、鲁尔接头由聚碳酸酯（PC）制成）组成，标称压力：1200psi，环氧乙烷灭菌，单独包装，一次性使用。</w:t>
            </w:r>
          </w:p>
        </w:tc>
      </w:tr>
      <w:tr w14:paraId="668C4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A95C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0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一次性使用高压造影注射器及附件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6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65/115双筒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1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由注射针筒（外套采用聚对苯二甲酸乙二醇酯（PET），活塞密封圈采用聚异戊二烯橡胶（IR），不含橡胶）和附件（管式吸药器采用聚乙烯（PE），加注管、连接管路由热塑性聚氨酯弹性体橡胶（TPU）管道和聚酰胺纤维（PA）编织层制成、鲁尔接头由聚碳酸酯（PC）制成）组成，标称压力：1200psi，环氧乙烷灭菌，单独包装，一次性使用。</w:t>
            </w:r>
          </w:p>
        </w:tc>
      </w:tr>
    </w:tbl>
    <w:p w14:paraId="1321F68F">
      <w:pPr>
        <w:rPr>
          <w:rFonts w:hint="eastAsia" w:asciiTheme="minorEastAsia" w:hAnsiTheme="minorEastAsia" w:eastAsiaTheme="minorEastAsia" w:cstheme="minorEastAsia"/>
          <w:b/>
          <w:bCs w:val="0"/>
          <w:kern w:val="2"/>
          <w:sz w:val="24"/>
          <w:szCs w:val="28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3DA645"/>
    <w:multiLevelType w:val="singleLevel"/>
    <w:tmpl w:val="7C3DA6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F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2026-05-20T01:17:32Z</dcterms:created>
  <dc:creator>Administrator</dc:creator>
  <cp:lastModifiedBy>WPS_1586309752</cp:lastModifiedBy>
  <dcterms:modified xsi:type="dcterms:W3CDTF">2026-05-20T01:19:01Z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eyJoZGlkIjoiNTVlOTUxZTQ5NjM5ZTAxMjA4ZDljYmM2ZTRhMWE0YTEiLCJ1c2VySWQiOiI5NDI1ODMzNzcifQ==</vt:lpwstr>
  </property>
  <property fmtid="{D5CDD505-2E9C-101B-9397-08002B2CF9AE}" pid="4" name="ICV">
    <vt:lpwstr>6EEC8958CF04416FBF78BD36E91FFE9E_12</vt:lpwstr>
  </property>
</Properties>
</file>