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376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17包：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379"/>
        <w:gridCol w:w="1616"/>
        <w:gridCol w:w="3656"/>
      </w:tblGrid>
      <w:tr w14:paraId="48F8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707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7F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5BE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2D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5968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11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BE1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ABO、RhD血型定型检测卡（单克隆体）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BE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6B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抗A、抗B效价≥128,抗D效价≥64</w:t>
            </w:r>
          </w:p>
        </w:tc>
      </w:tr>
      <w:tr w14:paraId="3CE5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A89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59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6A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12卡/盒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7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抗人球蛋白抗体效价≥32</w:t>
            </w:r>
          </w:p>
        </w:tc>
      </w:tr>
      <w:tr w14:paraId="1210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B3D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8FE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C6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12卡/盒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6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抗人球蛋白抗体效价≥32</w:t>
            </w:r>
          </w:p>
        </w:tc>
      </w:tr>
      <w:tr w14:paraId="2866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92F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A1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聚凝胺介质试剂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DB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150测试/盒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AE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准确度：重复3次，结果一致；检验限度：效价≥128；重复性：不大于2支</w:t>
            </w:r>
          </w:p>
        </w:tc>
      </w:tr>
      <w:tr w14:paraId="376E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FBF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394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ABO血型反定型试剂盒（人血红细胞）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1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3*10ml/盒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5B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细胞与抗体反应凝集强度≥3</w:t>
            </w:r>
          </w:p>
        </w:tc>
      </w:tr>
      <w:tr w14:paraId="0346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B1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12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不规则抗体检测试剂（人血红细胞）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59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3*5ml/支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8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红细胞表达的抗原与试剂提供红细胞一致</w:t>
            </w:r>
          </w:p>
        </w:tc>
      </w:tr>
      <w:tr w14:paraId="7622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62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E2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RhD(IgM)血型定型试剂（单克隆抗体）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553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E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抗D(IgM)效价≥1:64</w:t>
            </w:r>
          </w:p>
        </w:tc>
      </w:tr>
      <w:tr w14:paraId="3463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18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408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抗A抗B血型定型试剂(单克隆抗体)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95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F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抗A、抗B效价≥国家参考品同步检测结果</w:t>
            </w:r>
          </w:p>
        </w:tc>
      </w:tr>
      <w:tr w14:paraId="525B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F4A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98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血型鉴定卡纸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96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E4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C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15D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43A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 、RhD血型检测质控品（微柱凝胶法）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45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D0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4mL/瓶×1瓶、样本2  4mL/瓶×1瓶、样本3  2mL/瓶×1瓶、样本4  2mL/瓶×1瓶、样本5  4mL/瓶×1瓶、样本6  2mL/瓶×1瓶</w:t>
            </w:r>
          </w:p>
        </w:tc>
      </w:tr>
      <w:tr w14:paraId="4B8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3B1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26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不规则抗体筛查质控品（微柱凝胶法）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EC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E7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2mL/瓶×2瓶 样本2  2mL/瓶×2瓶</w:t>
            </w:r>
          </w:p>
        </w:tc>
      </w:tr>
      <w:tr w14:paraId="2AB1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EE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61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交叉配血质控品（微柱凝胶法）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BE2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A1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2mL/瓶×1瓶、样本2  1mL/瓶×1瓶、样本3  1mL/瓶×1瓶、样本4  2mL/瓶×1瓶、样本5  2mL/瓶×1瓶</w:t>
            </w:r>
          </w:p>
        </w:tc>
      </w:tr>
      <w:tr w14:paraId="10A8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A23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C8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Rh血型抗原检测卡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8E9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12人份/24人份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F6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056B038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03874"/>
    <w:rsid w:val="637B1DAF"/>
    <w:rsid w:val="6E8807B9"/>
    <w:rsid w:val="76A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578</Characters>
  <Lines>0</Lines>
  <Paragraphs>0</Paragraphs>
  <TotalTime>0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2026-02-26T04:20:00Z</dcterms:created>
  <dc:creator>Administrator</dc:creator>
  <cp:lastModifiedBy>WPS_1586309752</cp:lastModifiedBy>
  <dcterms:modified xsi:type="dcterms:W3CDTF">2026-05-21T03:46:16Z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eyJoZGlkIjoiNTVlOTUxZTQ5NjM5ZTAxMjA4ZDljYmM2ZTRhMWE0YTEiLCJ1c2VySWQiOiI5NDI1ODMzNzcifQ==</vt:lpwstr>
  </property>
  <property fmtid="{D5CDD505-2E9C-101B-9397-08002B2CF9AE}" pid="4" name="ICV">
    <vt:lpwstr>A9B9106AEF8C4DCA84A42EEDCEEB44D2_12</vt:lpwstr>
  </property>
</Properties>
</file>