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0B582">
      <w:pPr>
        <w:spacing w:line="360" w:lineRule="auto"/>
        <w:rPr>
          <w:rFonts w:ascii="宋体" w:hAnsi="Times New Roman" w:eastAsia="宋体"/>
          <w:bCs/>
        </w:rPr>
      </w:pPr>
      <w:bookmarkStart w:id="0" w:name="_Toc444873167"/>
    </w:p>
    <w:p w14:paraId="1D725516">
      <w:pPr>
        <w:pStyle w:val="5"/>
        <w:spacing w:line="360" w:lineRule="auto"/>
        <w:jc w:val="center"/>
        <w:rPr>
          <w:rFonts w:hint="eastAsia" w:cs="仿宋"/>
          <w:bCs w:val="0"/>
          <w:sz w:val="36"/>
          <w:szCs w:val="28"/>
        </w:rPr>
      </w:pPr>
      <w:bookmarkStart w:id="1" w:name="_GoBack"/>
      <w:r>
        <w:rPr>
          <w:rFonts w:hint="eastAsia" w:cs="仿宋"/>
          <w:bCs w:val="0"/>
          <w:sz w:val="36"/>
          <w:szCs w:val="28"/>
        </w:rPr>
        <w:t>报价一览表</w:t>
      </w:r>
    </w:p>
    <w:bookmarkEnd w:id="1"/>
    <w:p w14:paraId="0151F1C3">
      <w:pPr>
        <w:pStyle w:val="5"/>
        <w:spacing w:line="360" w:lineRule="auto"/>
        <w:jc w:val="center"/>
        <w:rPr>
          <w:rFonts w:hint="eastAsia" w:cs="仿宋"/>
          <w:bCs w:val="0"/>
          <w:sz w:val="36"/>
          <w:szCs w:val="28"/>
        </w:rPr>
      </w:pPr>
    </w:p>
    <w:tbl>
      <w:tblPr>
        <w:tblStyle w:val="10"/>
        <w:tblW w:w="8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6531"/>
      </w:tblGrid>
      <w:tr w14:paraId="61D1D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</w:trPr>
        <w:tc>
          <w:tcPr>
            <w:tcW w:w="2167" w:type="dxa"/>
            <w:vAlign w:val="center"/>
          </w:tcPr>
          <w:p w14:paraId="4636E0E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hAnsi="宋体" w:cs="仿宋" w:eastAsiaTheme="minorEastAsia"/>
                <w:sz w:val="24"/>
                <w:lang w:val="en-US" w:eastAsia="zh-CN"/>
              </w:rPr>
            </w:pPr>
            <w:r>
              <w:rPr>
                <w:rFonts w:hint="eastAsia" w:hAnsi="宋体" w:cs="仿宋"/>
                <w:sz w:val="24"/>
                <w:lang w:val="en-US" w:eastAsia="zh-CN"/>
              </w:rPr>
              <w:t>审计内容</w:t>
            </w:r>
          </w:p>
        </w:tc>
        <w:tc>
          <w:tcPr>
            <w:tcW w:w="6531" w:type="dxa"/>
            <w:vAlign w:val="center"/>
          </w:tcPr>
          <w:p w14:paraId="425F6C7D">
            <w:pPr>
              <w:tabs>
                <w:tab w:val="left" w:pos="720"/>
                <w:tab w:val="left" w:pos="144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500" w:lineRule="exact"/>
              <w:ind w:right="-107" w:rightChars="-51"/>
              <w:jc w:val="left"/>
              <w:rPr>
                <w:rFonts w:hint="eastAsia" w:hAnsi="宋体" w:cs="仿宋"/>
                <w:sz w:val="24"/>
              </w:rPr>
            </w:pPr>
            <w:r>
              <w:rPr>
                <w:rFonts w:hint="eastAsia" w:hAnsi="宋体" w:cs="仿宋"/>
                <w:sz w:val="24"/>
                <w:lang w:val="en-US" w:eastAsia="zh-CN"/>
              </w:rPr>
              <w:t>审计范围为菏泽医学专科学校附属医院</w:t>
            </w:r>
            <w:r>
              <w:rPr>
                <w:rFonts w:hint="eastAsia" w:hAnsi="宋体" w:cs="仿宋"/>
                <w:sz w:val="24"/>
              </w:rPr>
              <w:t>2025年度预算执行和财务收支、财务报表、重大政策执行、事业发展目标完成情况、</w:t>
            </w:r>
            <w:r>
              <w:rPr>
                <w:rFonts w:hint="eastAsia" w:hAnsi="宋体" w:cs="仿宋"/>
                <w:sz w:val="24"/>
                <w:lang w:val="en-US" w:eastAsia="zh-CN"/>
              </w:rPr>
              <w:t>内部控制评价和风险评估、</w:t>
            </w:r>
            <w:r>
              <w:rPr>
                <w:rFonts w:hint="eastAsia" w:hAnsi="宋体" w:cs="仿宋"/>
                <w:sz w:val="24"/>
                <w:lang w:eastAsia="zh-CN"/>
              </w:rPr>
              <w:t>大型医用设备</w:t>
            </w:r>
            <w:r>
              <w:rPr>
                <w:rFonts w:hint="eastAsia" w:hAnsi="宋体" w:cs="仿宋"/>
                <w:sz w:val="24"/>
                <w:lang w:val="en-US" w:eastAsia="zh-CN"/>
              </w:rPr>
              <w:t>等</w:t>
            </w:r>
            <w:r>
              <w:rPr>
                <w:rFonts w:hint="eastAsia" w:hAnsi="宋体" w:cs="仿宋"/>
                <w:sz w:val="24"/>
                <w:lang w:eastAsia="zh-CN"/>
              </w:rPr>
              <w:t>专项审计，</w:t>
            </w:r>
            <w:r>
              <w:rPr>
                <w:rFonts w:hint="eastAsia" w:hAnsi="宋体" w:cs="仿宋"/>
                <w:sz w:val="24"/>
                <w:lang w:val="en-US" w:eastAsia="zh-CN"/>
              </w:rPr>
              <w:t>其中大型医用设备具体为6台价值100万元以上的设备</w:t>
            </w:r>
            <w:r>
              <w:rPr>
                <w:rFonts w:hint="eastAsia" w:hAnsi="宋体" w:cs="仿宋"/>
                <w:sz w:val="24"/>
                <w:lang w:eastAsia="zh-CN"/>
              </w:rPr>
              <w:t>。</w:t>
            </w:r>
            <w:r>
              <w:rPr>
                <w:rFonts w:hint="eastAsia" w:hAnsi="宋体" w:cs="仿宋"/>
                <w:sz w:val="24"/>
                <w:lang w:val="en-US" w:eastAsia="zh-CN"/>
              </w:rPr>
              <w:t>审计结束后，出具</w:t>
            </w:r>
            <w:r>
              <w:rPr>
                <w:rFonts w:hint="eastAsia" w:hAnsi="宋体" w:cs="仿宋"/>
                <w:sz w:val="24"/>
              </w:rPr>
              <w:t>预算执行和财务收支、财务报表、</w:t>
            </w:r>
            <w:r>
              <w:rPr>
                <w:rFonts w:hint="eastAsia" w:hAnsi="宋体" w:cs="仿宋"/>
                <w:sz w:val="24"/>
                <w:lang w:val="en-US" w:eastAsia="zh-CN"/>
              </w:rPr>
              <w:t>内部控制评价、内控风险评估、</w:t>
            </w:r>
            <w:r>
              <w:rPr>
                <w:rFonts w:hint="eastAsia" w:hAnsi="宋体" w:cs="仿宋"/>
                <w:sz w:val="24"/>
              </w:rPr>
              <w:t>重大政策执行、事业发展目标完成情况、大型医用设备等专项审计</w:t>
            </w:r>
            <w:r>
              <w:rPr>
                <w:rFonts w:hint="eastAsia" w:hAnsi="宋体" w:cs="仿宋"/>
                <w:sz w:val="24"/>
                <w:lang w:val="en-US" w:eastAsia="zh-CN"/>
              </w:rPr>
              <w:t>报告。</w:t>
            </w:r>
          </w:p>
        </w:tc>
      </w:tr>
      <w:tr w14:paraId="3E64F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</w:trPr>
        <w:tc>
          <w:tcPr>
            <w:tcW w:w="2167" w:type="dxa"/>
            <w:vAlign w:val="center"/>
          </w:tcPr>
          <w:p w14:paraId="4B4F3F2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hAnsi="宋体" w:cs="仿宋" w:eastAsiaTheme="minorEastAsia"/>
                <w:lang w:val="en-US" w:eastAsia="zh-CN"/>
              </w:rPr>
            </w:pPr>
            <w:r>
              <w:rPr>
                <w:rFonts w:hint="eastAsia" w:hAnsi="宋体" w:cs="仿宋"/>
                <w:lang w:val="en-US" w:eastAsia="zh-CN"/>
              </w:rPr>
              <w:t>投标单位名称</w:t>
            </w:r>
          </w:p>
        </w:tc>
        <w:tc>
          <w:tcPr>
            <w:tcW w:w="6531" w:type="dxa"/>
            <w:vAlign w:val="center"/>
          </w:tcPr>
          <w:p w14:paraId="66F7758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400" w:lineRule="exact"/>
              <w:ind w:left="-21" w:leftChars="-10" w:right="-107" w:rightChars="-51" w:firstLine="240" w:firstLineChars="100"/>
              <w:rPr>
                <w:rFonts w:hint="eastAsia" w:hAnsi="宋体" w:cs="仿宋"/>
                <w:sz w:val="24"/>
              </w:rPr>
            </w:pPr>
          </w:p>
        </w:tc>
      </w:tr>
      <w:tr w14:paraId="37C1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2" w:hRule="atLeast"/>
        </w:trPr>
        <w:tc>
          <w:tcPr>
            <w:tcW w:w="2167" w:type="dxa"/>
            <w:vAlign w:val="center"/>
          </w:tcPr>
          <w:p w14:paraId="3475AE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仿宋"/>
                <w:sz w:val="24"/>
              </w:rPr>
            </w:pPr>
            <w:r>
              <w:rPr>
                <w:rFonts w:hint="eastAsia" w:hAnsi="宋体" w:cs="仿宋"/>
                <w:sz w:val="24"/>
              </w:rPr>
              <w:t>总报价（人民币/元）</w:t>
            </w:r>
          </w:p>
        </w:tc>
        <w:tc>
          <w:tcPr>
            <w:tcW w:w="6531" w:type="dxa"/>
            <w:vAlign w:val="center"/>
          </w:tcPr>
          <w:p w14:paraId="25C7FC5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400" w:lineRule="exact"/>
              <w:ind w:left="-21" w:leftChars="-10" w:right="-107" w:rightChars="-51" w:firstLine="240" w:firstLineChars="100"/>
              <w:rPr>
                <w:rFonts w:hint="eastAsia" w:hAnsi="宋体" w:cs="仿宋"/>
                <w:sz w:val="24"/>
                <w:u w:val="single"/>
              </w:rPr>
            </w:pPr>
            <w:r>
              <w:rPr>
                <w:rFonts w:hint="eastAsia" w:hAnsi="宋体" w:cs="仿宋"/>
                <w:sz w:val="24"/>
              </w:rPr>
              <w:t>大写：</w:t>
            </w:r>
            <w:r>
              <w:rPr>
                <w:rFonts w:hint="eastAsia" w:hAnsi="宋体" w:cs="仿宋"/>
                <w:sz w:val="24"/>
                <w:u w:val="single"/>
              </w:rPr>
              <w:t xml:space="preserve">                         </w:t>
            </w:r>
            <w:r>
              <w:rPr>
                <w:rFonts w:hint="eastAsia" w:hAnsi="宋体" w:cs="仿宋"/>
                <w:sz w:val="24"/>
              </w:rPr>
              <w:t xml:space="preserve">   </w:t>
            </w:r>
          </w:p>
          <w:p w14:paraId="507099B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400" w:lineRule="exact"/>
              <w:ind w:left="-21" w:leftChars="-10" w:right="-107" w:rightChars="-51" w:firstLine="240" w:firstLineChars="100"/>
              <w:rPr>
                <w:rFonts w:hint="eastAsia" w:hAnsi="宋体" w:cs="仿宋"/>
                <w:sz w:val="24"/>
              </w:rPr>
            </w:pPr>
            <w:r>
              <w:rPr>
                <w:rFonts w:hint="eastAsia" w:hAnsi="宋体" w:cs="仿宋"/>
                <w:sz w:val="24"/>
              </w:rPr>
              <w:t>小写：</w:t>
            </w:r>
            <w:r>
              <w:rPr>
                <w:rFonts w:hint="eastAsia" w:hAnsi="宋体" w:cs="仿宋"/>
                <w:sz w:val="24"/>
                <w:u w:val="single"/>
              </w:rPr>
              <w:t xml:space="preserve">                         </w:t>
            </w:r>
          </w:p>
        </w:tc>
      </w:tr>
      <w:tr w14:paraId="5CA45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3" w:hRule="atLeast"/>
        </w:trPr>
        <w:tc>
          <w:tcPr>
            <w:tcW w:w="2167" w:type="dxa"/>
            <w:vAlign w:val="center"/>
          </w:tcPr>
          <w:p w14:paraId="6F15B970">
            <w:pPr>
              <w:tabs>
                <w:tab w:val="left" w:pos="720"/>
                <w:tab w:val="left" w:pos="144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500" w:lineRule="exact"/>
              <w:ind w:right="-107" w:rightChars="-51"/>
              <w:jc w:val="center"/>
              <w:rPr>
                <w:rFonts w:hint="eastAsia" w:hAnsi="宋体" w:cs="仿宋"/>
                <w:sz w:val="24"/>
              </w:rPr>
            </w:pPr>
            <w:r>
              <w:rPr>
                <w:rFonts w:hint="eastAsia" w:hAnsi="宋体" w:cs="仿宋"/>
                <w:sz w:val="24"/>
              </w:rPr>
              <w:t>备注</w:t>
            </w:r>
          </w:p>
        </w:tc>
        <w:tc>
          <w:tcPr>
            <w:tcW w:w="6531" w:type="dxa"/>
            <w:vAlign w:val="center"/>
          </w:tcPr>
          <w:p w14:paraId="27207EE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500" w:lineRule="exact"/>
              <w:rPr>
                <w:rFonts w:hint="eastAsia" w:hAnsi="宋体" w:cs="仿宋"/>
                <w:sz w:val="24"/>
              </w:rPr>
            </w:pPr>
          </w:p>
          <w:p w14:paraId="24B2063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500" w:lineRule="exact"/>
              <w:rPr>
                <w:rFonts w:hint="eastAsia" w:hAnsi="宋体" w:cs="仿宋"/>
                <w:sz w:val="24"/>
              </w:rPr>
            </w:pPr>
          </w:p>
        </w:tc>
      </w:tr>
    </w:tbl>
    <w:p w14:paraId="7B330EC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400" w:lineRule="exact"/>
        <w:jc w:val="left"/>
        <w:rPr>
          <w:rFonts w:hint="eastAsia" w:hAnsi="宋体" w:cs="仿宋"/>
          <w:lang w:val="en-US" w:eastAsia="zh-CN"/>
        </w:rPr>
      </w:pPr>
      <w:r>
        <w:rPr>
          <w:rFonts w:hint="eastAsia" w:hAnsi="宋体" w:cs="仿宋"/>
          <w:lang w:val="en-US" w:eastAsia="zh-CN"/>
        </w:rPr>
        <w:t>本次报价包括项目所需直接费、间接费、利润、税金等全部费用，项目单位无需另外支付其他费用。</w:t>
      </w:r>
    </w:p>
    <w:p w14:paraId="620F0FDD">
      <w:pPr>
        <w:spacing w:line="440" w:lineRule="exact"/>
        <w:ind w:right="187" w:firstLine="4320" w:firstLineChars="1800"/>
        <w:rPr>
          <w:rFonts w:hint="eastAsia" w:hAnsi="宋体"/>
          <w:sz w:val="24"/>
        </w:rPr>
      </w:pPr>
    </w:p>
    <w:p w14:paraId="70CB3824">
      <w:pPr>
        <w:spacing w:line="440" w:lineRule="exact"/>
        <w:ind w:right="187" w:firstLine="3360" w:firstLineChars="1400"/>
        <w:rPr>
          <w:rFonts w:hint="eastAsia" w:hAnsi="宋体"/>
          <w:sz w:val="24"/>
        </w:rPr>
      </w:pPr>
      <w:r>
        <w:rPr>
          <w:rFonts w:hint="eastAsia" w:hAnsi="宋体"/>
          <w:sz w:val="24"/>
          <w:lang w:val="en-US" w:eastAsia="zh-CN"/>
        </w:rPr>
        <w:t>投标单位</w:t>
      </w:r>
      <w:r>
        <w:rPr>
          <w:rFonts w:hint="eastAsia" w:hAnsi="宋体"/>
          <w:sz w:val="24"/>
        </w:rPr>
        <w:t>名称（公章）：</w:t>
      </w:r>
    </w:p>
    <w:p w14:paraId="6C4EB88A">
      <w:pPr>
        <w:pStyle w:val="2"/>
        <w:rPr>
          <w:rFonts w:hint="eastAsia"/>
        </w:rPr>
      </w:pPr>
    </w:p>
    <w:p w14:paraId="3F35B87C">
      <w:pPr>
        <w:spacing w:line="440" w:lineRule="exact"/>
        <w:ind w:right="187" w:firstLine="4320" w:firstLineChars="1800"/>
        <w:rPr>
          <w:rFonts w:hint="eastAsia" w:hAnsi="宋体"/>
          <w:bCs/>
          <w:sz w:val="24"/>
          <w:u w:val="single"/>
        </w:rPr>
      </w:pPr>
    </w:p>
    <w:p w14:paraId="32E4B946">
      <w:pPr>
        <w:spacing w:line="440" w:lineRule="exact"/>
        <w:ind w:firstLine="6000" w:firstLineChars="2500"/>
        <w:rPr>
          <w:rFonts w:hint="eastAsia"/>
          <w:szCs w:val="28"/>
        </w:rPr>
      </w:pPr>
      <w:r>
        <w:rPr>
          <w:rFonts w:hint="eastAsia" w:hAnsi="宋体" w:cs="仿宋"/>
          <w:sz w:val="24"/>
        </w:rPr>
        <w:t xml:space="preserve">年 </w:t>
      </w:r>
      <w:r>
        <w:rPr>
          <w:rFonts w:hAnsi="宋体" w:cs="仿宋"/>
          <w:sz w:val="24"/>
        </w:rPr>
        <w:t xml:space="preserve"> </w:t>
      </w:r>
      <w:r>
        <w:rPr>
          <w:rFonts w:hint="eastAsia" w:hAnsi="宋体" w:cs="仿宋"/>
          <w:sz w:val="24"/>
        </w:rPr>
        <w:t xml:space="preserve">  月   </w:t>
      </w:r>
      <w:r>
        <w:rPr>
          <w:rFonts w:hAnsi="宋体" w:cs="仿宋"/>
          <w:sz w:val="24"/>
        </w:rPr>
        <w:t xml:space="preserve"> </w:t>
      </w:r>
      <w:r>
        <w:rPr>
          <w:rFonts w:hint="eastAsia" w:hAnsi="宋体" w:cs="仿宋"/>
          <w:sz w:val="24"/>
        </w:rPr>
        <w:t>日</w:t>
      </w:r>
      <w:r>
        <w:rPr>
          <w:rFonts w:hint="eastAsia"/>
          <w:szCs w:val="28"/>
        </w:rPr>
        <w:t xml:space="preserve"> </w:t>
      </w:r>
    </w:p>
    <w:bookmarkEnd w:id="0"/>
    <w:p w14:paraId="0BA48AEC">
      <w:pPr>
        <w:rPr>
          <w:rFonts w:hint="eastAsia"/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3OTI5YjBmYjNmNDBiZTg3YzVkN2E4YzhmNzA3MGIifQ=="/>
  </w:docVars>
  <w:rsids>
    <w:rsidRoot w:val="009A3133"/>
    <w:rsid w:val="00006FA0"/>
    <w:rsid w:val="0003611F"/>
    <w:rsid w:val="000865A7"/>
    <w:rsid w:val="000A6EB1"/>
    <w:rsid w:val="000E1B83"/>
    <w:rsid w:val="000F17AE"/>
    <w:rsid w:val="001012A8"/>
    <w:rsid w:val="00161100"/>
    <w:rsid w:val="00181976"/>
    <w:rsid w:val="00185156"/>
    <w:rsid w:val="00191A0D"/>
    <w:rsid w:val="001A7076"/>
    <w:rsid w:val="001C6C3D"/>
    <w:rsid w:val="001D0AF6"/>
    <w:rsid w:val="002132A4"/>
    <w:rsid w:val="00234031"/>
    <w:rsid w:val="00245A5A"/>
    <w:rsid w:val="002514C7"/>
    <w:rsid w:val="002547C0"/>
    <w:rsid w:val="002664CE"/>
    <w:rsid w:val="00272E70"/>
    <w:rsid w:val="00274154"/>
    <w:rsid w:val="002E295C"/>
    <w:rsid w:val="003079ED"/>
    <w:rsid w:val="003550D9"/>
    <w:rsid w:val="003824FA"/>
    <w:rsid w:val="003D7B8F"/>
    <w:rsid w:val="003E6DFE"/>
    <w:rsid w:val="004109C4"/>
    <w:rsid w:val="00470C70"/>
    <w:rsid w:val="004739D4"/>
    <w:rsid w:val="00496DA9"/>
    <w:rsid w:val="004E5418"/>
    <w:rsid w:val="004E616D"/>
    <w:rsid w:val="004E6CCB"/>
    <w:rsid w:val="0050387E"/>
    <w:rsid w:val="0050638A"/>
    <w:rsid w:val="0052373B"/>
    <w:rsid w:val="0053564B"/>
    <w:rsid w:val="00541ABD"/>
    <w:rsid w:val="00545DB6"/>
    <w:rsid w:val="005B7EA9"/>
    <w:rsid w:val="005F0344"/>
    <w:rsid w:val="00616BC7"/>
    <w:rsid w:val="00626C68"/>
    <w:rsid w:val="00645991"/>
    <w:rsid w:val="00665D32"/>
    <w:rsid w:val="00680A1D"/>
    <w:rsid w:val="006A0097"/>
    <w:rsid w:val="006C74C4"/>
    <w:rsid w:val="006D643D"/>
    <w:rsid w:val="006E05BE"/>
    <w:rsid w:val="007061A5"/>
    <w:rsid w:val="00756C0A"/>
    <w:rsid w:val="007B00D7"/>
    <w:rsid w:val="007D7F94"/>
    <w:rsid w:val="00833E61"/>
    <w:rsid w:val="008370B2"/>
    <w:rsid w:val="008579A9"/>
    <w:rsid w:val="00863AB0"/>
    <w:rsid w:val="008850A5"/>
    <w:rsid w:val="008D1D24"/>
    <w:rsid w:val="008E2773"/>
    <w:rsid w:val="00907319"/>
    <w:rsid w:val="0091147E"/>
    <w:rsid w:val="00921901"/>
    <w:rsid w:val="00944BDD"/>
    <w:rsid w:val="00962C64"/>
    <w:rsid w:val="009A3133"/>
    <w:rsid w:val="009A6175"/>
    <w:rsid w:val="009D0206"/>
    <w:rsid w:val="009F2D4A"/>
    <w:rsid w:val="009F4C1B"/>
    <w:rsid w:val="009F7BEB"/>
    <w:rsid w:val="00A223BC"/>
    <w:rsid w:val="00A430FD"/>
    <w:rsid w:val="00AB5DFD"/>
    <w:rsid w:val="00AC6FBF"/>
    <w:rsid w:val="00AD41A3"/>
    <w:rsid w:val="00AD571D"/>
    <w:rsid w:val="00B17E2B"/>
    <w:rsid w:val="00B2092C"/>
    <w:rsid w:val="00B20DF2"/>
    <w:rsid w:val="00B44C29"/>
    <w:rsid w:val="00B4619C"/>
    <w:rsid w:val="00B53D1C"/>
    <w:rsid w:val="00B723C3"/>
    <w:rsid w:val="00BD0DE9"/>
    <w:rsid w:val="00C609BE"/>
    <w:rsid w:val="00C72098"/>
    <w:rsid w:val="00C75484"/>
    <w:rsid w:val="00C926D3"/>
    <w:rsid w:val="00C9275A"/>
    <w:rsid w:val="00CA28C1"/>
    <w:rsid w:val="00CA7EEA"/>
    <w:rsid w:val="00D64BEA"/>
    <w:rsid w:val="00D65FF5"/>
    <w:rsid w:val="00D814DE"/>
    <w:rsid w:val="00E633BA"/>
    <w:rsid w:val="00E717AE"/>
    <w:rsid w:val="00E934AB"/>
    <w:rsid w:val="00EB4524"/>
    <w:rsid w:val="00ED5986"/>
    <w:rsid w:val="00EE7E3F"/>
    <w:rsid w:val="00F17CFC"/>
    <w:rsid w:val="00F422FF"/>
    <w:rsid w:val="00FC76F9"/>
    <w:rsid w:val="00FF25AD"/>
    <w:rsid w:val="00FF586C"/>
    <w:rsid w:val="01437C9C"/>
    <w:rsid w:val="0167615D"/>
    <w:rsid w:val="01802C9E"/>
    <w:rsid w:val="01CE57B8"/>
    <w:rsid w:val="01D46B46"/>
    <w:rsid w:val="01F9035B"/>
    <w:rsid w:val="020A667F"/>
    <w:rsid w:val="02306473"/>
    <w:rsid w:val="024737BC"/>
    <w:rsid w:val="02532161"/>
    <w:rsid w:val="025F28B4"/>
    <w:rsid w:val="02DA7875"/>
    <w:rsid w:val="02DF4388"/>
    <w:rsid w:val="02EF1E8A"/>
    <w:rsid w:val="02FA438B"/>
    <w:rsid w:val="031F2043"/>
    <w:rsid w:val="03EC6F99"/>
    <w:rsid w:val="04163446"/>
    <w:rsid w:val="044004C3"/>
    <w:rsid w:val="0475016D"/>
    <w:rsid w:val="04C42EA2"/>
    <w:rsid w:val="04CB5FDF"/>
    <w:rsid w:val="04D23811"/>
    <w:rsid w:val="04E86B91"/>
    <w:rsid w:val="04F96FF0"/>
    <w:rsid w:val="052E47BF"/>
    <w:rsid w:val="054B35C3"/>
    <w:rsid w:val="05A86320"/>
    <w:rsid w:val="05B44CC5"/>
    <w:rsid w:val="05B64EE1"/>
    <w:rsid w:val="05C84C14"/>
    <w:rsid w:val="05DE7F94"/>
    <w:rsid w:val="05E732EC"/>
    <w:rsid w:val="05F31C91"/>
    <w:rsid w:val="05FE0636"/>
    <w:rsid w:val="061D0ABC"/>
    <w:rsid w:val="064424ED"/>
    <w:rsid w:val="067032E2"/>
    <w:rsid w:val="069114AA"/>
    <w:rsid w:val="06B07B82"/>
    <w:rsid w:val="06B37672"/>
    <w:rsid w:val="06C47189"/>
    <w:rsid w:val="074107DA"/>
    <w:rsid w:val="076369A2"/>
    <w:rsid w:val="08144141"/>
    <w:rsid w:val="08422A5C"/>
    <w:rsid w:val="08485B98"/>
    <w:rsid w:val="085E716A"/>
    <w:rsid w:val="088968DD"/>
    <w:rsid w:val="08AF5C17"/>
    <w:rsid w:val="08C01BD2"/>
    <w:rsid w:val="090C4E18"/>
    <w:rsid w:val="095742E5"/>
    <w:rsid w:val="096133B5"/>
    <w:rsid w:val="09AA6B0A"/>
    <w:rsid w:val="09F2400E"/>
    <w:rsid w:val="09F943E0"/>
    <w:rsid w:val="0A051F93"/>
    <w:rsid w:val="0A943317"/>
    <w:rsid w:val="0B04224A"/>
    <w:rsid w:val="0B2C354F"/>
    <w:rsid w:val="0B3D39AE"/>
    <w:rsid w:val="0B6251C3"/>
    <w:rsid w:val="0B6D6042"/>
    <w:rsid w:val="0B995089"/>
    <w:rsid w:val="0BEF2EFA"/>
    <w:rsid w:val="0BF56037"/>
    <w:rsid w:val="0C662A91"/>
    <w:rsid w:val="0C7E7DDA"/>
    <w:rsid w:val="0C8A2C23"/>
    <w:rsid w:val="0C8F023A"/>
    <w:rsid w:val="0D1336AF"/>
    <w:rsid w:val="0D42705A"/>
    <w:rsid w:val="0D49663A"/>
    <w:rsid w:val="0D5D6FC8"/>
    <w:rsid w:val="0D660F9A"/>
    <w:rsid w:val="0D824E36"/>
    <w:rsid w:val="0D971A2A"/>
    <w:rsid w:val="0D9A0C44"/>
    <w:rsid w:val="0DD979BE"/>
    <w:rsid w:val="0E1A1D85"/>
    <w:rsid w:val="0E2F3A82"/>
    <w:rsid w:val="0E6B6937"/>
    <w:rsid w:val="0E796AAB"/>
    <w:rsid w:val="0E7C659C"/>
    <w:rsid w:val="0E801F1F"/>
    <w:rsid w:val="0EC046DA"/>
    <w:rsid w:val="0EF30167"/>
    <w:rsid w:val="0F040A6B"/>
    <w:rsid w:val="0F0525C2"/>
    <w:rsid w:val="0F670FFA"/>
    <w:rsid w:val="0FAB538A"/>
    <w:rsid w:val="102962AF"/>
    <w:rsid w:val="10490612"/>
    <w:rsid w:val="1065378B"/>
    <w:rsid w:val="10AD0C8E"/>
    <w:rsid w:val="10D95F27"/>
    <w:rsid w:val="1191235E"/>
    <w:rsid w:val="11963E18"/>
    <w:rsid w:val="11FA7F03"/>
    <w:rsid w:val="11FE3B55"/>
    <w:rsid w:val="12492C39"/>
    <w:rsid w:val="125515DD"/>
    <w:rsid w:val="128F4AEF"/>
    <w:rsid w:val="12F901BB"/>
    <w:rsid w:val="131274CE"/>
    <w:rsid w:val="1380268A"/>
    <w:rsid w:val="13B14F39"/>
    <w:rsid w:val="13DB5B12"/>
    <w:rsid w:val="13E250F3"/>
    <w:rsid w:val="13E37FD3"/>
    <w:rsid w:val="13ED7853"/>
    <w:rsid w:val="14172FEE"/>
    <w:rsid w:val="14180B15"/>
    <w:rsid w:val="147026FF"/>
    <w:rsid w:val="149C2957"/>
    <w:rsid w:val="14AF1479"/>
    <w:rsid w:val="151C4634"/>
    <w:rsid w:val="15545E85"/>
    <w:rsid w:val="157B57FF"/>
    <w:rsid w:val="15AF7257"/>
    <w:rsid w:val="15DA2525"/>
    <w:rsid w:val="15FD6214"/>
    <w:rsid w:val="161F618A"/>
    <w:rsid w:val="163B2D1B"/>
    <w:rsid w:val="164331A6"/>
    <w:rsid w:val="165247B2"/>
    <w:rsid w:val="16B56AEF"/>
    <w:rsid w:val="17575DF8"/>
    <w:rsid w:val="17604CAC"/>
    <w:rsid w:val="178F3081"/>
    <w:rsid w:val="17AD5A18"/>
    <w:rsid w:val="17AD77C6"/>
    <w:rsid w:val="17C3523B"/>
    <w:rsid w:val="17EC6540"/>
    <w:rsid w:val="17EE22B8"/>
    <w:rsid w:val="18316649"/>
    <w:rsid w:val="18414ADE"/>
    <w:rsid w:val="184F7909"/>
    <w:rsid w:val="1890336F"/>
    <w:rsid w:val="18A4450E"/>
    <w:rsid w:val="18A64941"/>
    <w:rsid w:val="18C4126B"/>
    <w:rsid w:val="18CB25F9"/>
    <w:rsid w:val="18E84F59"/>
    <w:rsid w:val="18EB4A4A"/>
    <w:rsid w:val="18F2402A"/>
    <w:rsid w:val="190873AA"/>
    <w:rsid w:val="19265A82"/>
    <w:rsid w:val="19353F17"/>
    <w:rsid w:val="1960255F"/>
    <w:rsid w:val="196B16E7"/>
    <w:rsid w:val="1998697F"/>
    <w:rsid w:val="1A5D54D3"/>
    <w:rsid w:val="1A6B36F6"/>
    <w:rsid w:val="1A8A2269"/>
    <w:rsid w:val="1AA2382E"/>
    <w:rsid w:val="1ABC044C"/>
    <w:rsid w:val="1B1E2EB4"/>
    <w:rsid w:val="1B291859"/>
    <w:rsid w:val="1B430B6D"/>
    <w:rsid w:val="1B530684"/>
    <w:rsid w:val="1B7C5E2D"/>
    <w:rsid w:val="1B93780A"/>
    <w:rsid w:val="1B99078D"/>
    <w:rsid w:val="1BB630ED"/>
    <w:rsid w:val="1BB750B7"/>
    <w:rsid w:val="1BC7354C"/>
    <w:rsid w:val="1BF73705"/>
    <w:rsid w:val="1C0C5403"/>
    <w:rsid w:val="1C3E4A09"/>
    <w:rsid w:val="1C5446B4"/>
    <w:rsid w:val="1C6963B1"/>
    <w:rsid w:val="1C8C6544"/>
    <w:rsid w:val="1C9D301D"/>
    <w:rsid w:val="1CCE090A"/>
    <w:rsid w:val="1CD922FA"/>
    <w:rsid w:val="1CDB3570"/>
    <w:rsid w:val="1CF814E3"/>
    <w:rsid w:val="1D24052A"/>
    <w:rsid w:val="1D2D73DF"/>
    <w:rsid w:val="1D3F35B6"/>
    <w:rsid w:val="1D5C4168"/>
    <w:rsid w:val="1DC80F48"/>
    <w:rsid w:val="1DE332FF"/>
    <w:rsid w:val="1DEA52D0"/>
    <w:rsid w:val="1DEC54EC"/>
    <w:rsid w:val="1E18008F"/>
    <w:rsid w:val="1E8E20FF"/>
    <w:rsid w:val="1EC91389"/>
    <w:rsid w:val="1EE91A2B"/>
    <w:rsid w:val="1F244811"/>
    <w:rsid w:val="1F374545"/>
    <w:rsid w:val="1FE12702"/>
    <w:rsid w:val="1FEA7809"/>
    <w:rsid w:val="200D799B"/>
    <w:rsid w:val="202A5E57"/>
    <w:rsid w:val="202C0017"/>
    <w:rsid w:val="202C6073"/>
    <w:rsid w:val="20344F28"/>
    <w:rsid w:val="204A474C"/>
    <w:rsid w:val="204A64FA"/>
    <w:rsid w:val="206A26F8"/>
    <w:rsid w:val="20937EA1"/>
    <w:rsid w:val="20AA343C"/>
    <w:rsid w:val="20DF4E94"/>
    <w:rsid w:val="21182154"/>
    <w:rsid w:val="213845A4"/>
    <w:rsid w:val="215A09BE"/>
    <w:rsid w:val="21725D08"/>
    <w:rsid w:val="21A8172A"/>
    <w:rsid w:val="21C10A3D"/>
    <w:rsid w:val="21D20555"/>
    <w:rsid w:val="22030EC4"/>
    <w:rsid w:val="223B07F0"/>
    <w:rsid w:val="224370BE"/>
    <w:rsid w:val="22513B6F"/>
    <w:rsid w:val="225E44DE"/>
    <w:rsid w:val="22DF561F"/>
    <w:rsid w:val="23005595"/>
    <w:rsid w:val="232079E6"/>
    <w:rsid w:val="23211F5D"/>
    <w:rsid w:val="234C2589"/>
    <w:rsid w:val="23863CED"/>
    <w:rsid w:val="23864FBF"/>
    <w:rsid w:val="23AE6D9F"/>
    <w:rsid w:val="23FF13A9"/>
    <w:rsid w:val="24942439"/>
    <w:rsid w:val="24EA02AB"/>
    <w:rsid w:val="25180974"/>
    <w:rsid w:val="252C043C"/>
    <w:rsid w:val="259F4BF2"/>
    <w:rsid w:val="25CE197B"/>
    <w:rsid w:val="25FA2770"/>
    <w:rsid w:val="2609650F"/>
    <w:rsid w:val="26105AEF"/>
    <w:rsid w:val="26243349"/>
    <w:rsid w:val="26265313"/>
    <w:rsid w:val="263537A8"/>
    <w:rsid w:val="26413EFB"/>
    <w:rsid w:val="266A16A4"/>
    <w:rsid w:val="26955FF5"/>
    <w:rsid w:val="26DC3C24"/>
    <w:rsid w:val="271909D4"/>
    <w:rsid w:val="27CB4F27"/>
    <w:rsid w:val="27E9484A"/>
    <w:rsid w:val="28C11323"/>
    <w:rsid w:val="28D64DCE"/>
    <w:rsid w:val="28DE0127"/>
    <w:rsid w:val="290F6532"/>
    <w:rsid w:val="29563475"/>
    <w:rsid w:val="29A547A1"/>
    <w:rsid w:val="29B35110"/>
    <w:rsid w:val="2A375D41"/>
    <w:rsid w:val="2A4346E5"/>
    <w:rsid w:val="2A685EFA"/>
    <w:rsid w:val="2A8B1BE9"/>
    <w:rsid w:val="2A9C5BA4"/>
    <w:rsid w:val="2A9F38E6"/>
    <w:rsid w:val="2AB32EED"/>
    <w:rsid w:val="2AC6337B"/>
    <w:rsid w:val="2B3109E2"/>
    <w:rsid w:val="2B593A95"/>
    <w:rsid w:val="2B5F515B"/>
    <w:rsid w:val="2B824D9A"/>
    <w:rsid w:val="2BB55F54"/>
    <w:rsid w:val="2BC2163A"/>
    <w:rsid w:val="2BF043F9"/>
    <w:rsid w:val="2C0E57B8"/>
    <w:rsid w:val="2C8965FC"/>
    <w:rsid w:val="2CA156F3"/>
    <w:rsid w:val="2CF55A3F"/>
    <w:rsid w:val="2D3C5121"/>
    <w:rsid w:val="2E32269F"/>
    <w:rsid w:val="2E5B7B24"/>
    <w:rsid w:val="2E755089"/>
    <w:rsid w:val="2E7B3D22"/>
    <w:rsid w:val="2E8250B1"/>
    <w:rsid w:val="2ED05311"/>
    <w:rsid w:val="2F0B32F8"/>
    <w:rsid w:val="2F0F2DE8"/>
    <w:rsid w:val="2F560A17"/>
    <w:rsid w:val="2F7075FF"/>
    <w:rsid w:val="2F9257C7"/>
    <w:rsid w:val="2FAD3BC2"/>
    <w:rsid w:val="2FAD43AF"/>
    <w:rsid w:val="2FB41BE1"/>
    <w:rsid w:val="30262271"/>
    <w:rsid w:val="3058256D"/>
    <w:rsid w:val="305F38FB"/>
    <w:rsid w:val="306C238F"/>
    <w:rsid w:val="30874C00"/>
    <w:rsid w:val="312E1520"/>
    <w:rsid w:val="313A1C72"/>
    <w:rsid w:val="313A7EC4"/>
    <w:rsid w:val="316D029A"/>
    <w:rsid w:val="3177139B"/>
    <w:rsid w:val="3186310A"/>
    <w:rsid w:val="31D1455C"/>
    <w:rsid w:val="31EC5663"/>
    <w:rsid w:val="31FC517A"/>
    <w:rsid w:val="32385DBE"/>
    <w:rsid w:val="325E7BE3"/>
    <w:rsid w:val="326276D3"/>
    <w:rsid w:val="32935ADE"/>
    <w:rsid w:val="32C97752"/>
    <w:rsid w:val="33016EEC"/>
    <w:rsid w:val="330B1B18"/>
    <w:rsid w:val="332F419B"/>
    <w:rsid w:val="33552D94"/>
    <w:rsid w:val="33641229"/>
    <w:rsid w:val="338673F1"/>
    <w:rsid w:val="339064C2"/>
    <w:rsid w:val="33907419"/>
    <w:rsid w:val="33A361F5"/>
    <w:rsid w:val="33C543BD"/>
    <w:rsid w:val="33C57F19"/>
    <w:rsid w:val="33DC34B5"/>
    <w:rsid w:val="33DE0FDB"/>
    <w:rsid w:val="34580D8D"/>
    <w:rsid w:val="346040E6"/>
    <w:rsid w:val="347F62B4"/>
    <w:rsid w:val="34983880"/>
    <w:rsid w:val="34A2025B"/>
    <w:rsid w:val="34A71D15"/>
    <w:rsid w:val="34BD5094"/>
    <w:rsid w:val="356D6ABA"/>
    <w:rsid w:val="35CF507F"/>
    <w:rsid w:val="3619279E"/>
    <w:rsid w:val="362B4280"/>
    <w:rsid w:val="362F1FC2"/>
    <w:rsid w:val="365F28C7"/>
    <w:rsid w:val="36604CF5"/>
    <w:rsid w:val="369E4A52"/>
    <w:rsid w:val="36A04C6E"/>
    <w:rsid w:val="36AC46B5"/>
    <w:rsid w:val="36CA3A99"/>
    <w:rsid w:val="36D13079"/>
    <w:rsid w:val="36E7289C"/>
    <w:rsid w:val="370E7E29"/>
    <w:rsid w:val="372C6501"/>
    <w:rsid w:val="37425DC1"/>
    <w:rsid w:val="378B13C6"/>
    <w:rsid w:val="379F0A81"/>
    <w:rsid w:val="37A20571"/>
    <w:rsid w:val="37DF17C6"/>
    <w:rsid w:val="384855BD"/>
    <w:rsid w:val="38C05153"/>
    <w:rsid w:val="390E4110"/>
    <w:rsid w:val="39290F4A"/>
    <w:rsid w:val="392D1B7A"/>
    <w:rsid w:val="395B4E7C"/>
    <w:rsid w:val="39912B88"/>
    <w:rsid w:val="39BF365D"/>
    <w:rsid w:val="3A377697"/>
    <w:rsid w:val="3A500759"/>
    <w:rsid w:val="3A995C5C"/>
    <w:rsid w:val="3ACC4283"/>
    <w:rsid w:val="3AF410E4"/>
    <w:rsid w:val="3B201ED9"/>
    <w:rsid w:val="3B427BE3"/>
    <w:rsid w:val="3B6F4C0F"/>
    <w:rsid w:val="3BCC2061"/>
    <w:rsid w:val="3BCE7B87"/>
    <w:rsid w:val="3C8F5568"/>
    <w:rsid w:val="3CD967E3"/>
    <w:rsid w:val="3D0221DE"/>
    <w:rsid w:val="3D0A7413"/>
    <w:rsid w:val="3D532A3A"/>
    <w:rsid w:val="3D98669F"/>
    <w:rsid w:val="3E0D0E3B"/>
    <w:rsid w:val="3E5A3954"/>
    <w:rsid w:val="3E66679D"/>
    <w:rsid w:val="3E9E1A93"/>
    <w:rsid w:val="3F067638"/>
    <w:rsid w:val="3F1E2BD3"/>
    <w:rsid w:val="3F422D66"/>
    <w:rsid w:val="3FAE21A9"/>
    <w:rsid w:val="40363F4D"/>
    <w:rsid w:val="404C3770"/>
    <w:rsid w:val="406311E6"/>
    <w:rsid w:val="40B3559D"/>
    <w:rsid w:val="40BA4B7E"/>
    <w:rsid w:val="40F51626"/>
    <w:rsid w:val="41036525"/>
    <w:rsid w:val="4125649B"/>
    <w:rsid w:val="417116E0"/>
    <w:rsid w:val="42100EF9"/>
    <w:rsid w:val="424741EF"/>
    <w:rsid w:val="42A6360C"/>
    <w:rsid w:val="42AE426E"/>
    <w:rsid w:val="42DF6B1E"/>
    <w:rsid w:val="433B1FA6"/>
    <w:rsid w:val="43E75C8A"/>
    <w:rsid w:val="43F32881"/>
    <w:rsid w:val="440A00F0"/>
    <w:rsid w:val="44352E99"/>
    <w:rsid w:val="44496945"/>
    <w:rsid w:val="448B0D0B"/>
    <w:rsid w:val="449B0822"/>
    <w:rsid w:val="449D459A"/>
    <w:rsid w:val="44D0671E"/>
    <w:rsid w:val="44D75CFE"/>
    <w:rsid w:val="4504286C"/>
    <w:rsid w:val="453E7B2C"/>
    <w:rsid w:val="45C049E4"/>
    <w:rsid w:val="45C5024D"/>
    <w:rsid w:val="45D24718"/>
    <w:rsid w:val="46BF2EEE"/>
    <w:rsid w:val="473016F6"/>
    <w:rsid w:val="473A4323"/>
    <w:rsid w:val="47534B15"/>
    <w:rsid w:val="47B265AF"/>
    <w:rsid w:val="47BA2270"/>
    <w:rsid w:val="47C67AB4"/>
    <w:rsid w:val="47C84024"/>
    <w:rsid w:val="47ED3A8B"/>
    <w:rsid w:val="48180B08"/>
    <w:rsid w:val="48515DC8"/>
    <w:rsid w:val="48733F90"/>
    <w:rsid w:val="487921C7"/>
    <w:rsid w:val="48AC1250"/>
    <w:rsid w:val="48C90054"/>
    <w:rsid w:val="49282FCC"/>
    <w:rsid w:val="49755AE6"/>
    <w:rsid w:val="49885819"/>
    <w:rsid w:val="49C12AD9"/>
    <w:rsid w:val="49C36851"/>
    <w:rsid w:val="4A413C1A"/>
    <w:rsid w:val="4A9947F9"/>
    <w:rsid w:val="4AB10DA0"/>
    <w:rsid w:val="4AB97C54"/>
    <w:rsid w:val="4AF07B1A"/>
    <w:rsid w:val="4B157580"/>
    <w:rsid w:val="4B313C8F"/>
    <w:rsid w:val="4B851076"/>
    <w:rsid w:val="4B920BD1"/>
    <w:rsid w:val="4BBF74EC"/>
    <w:rsid w:val="4BD44D46"/>
    <w:rsid w:val="4C143394"/>
    <w:rsid w:val="4C5639AD"/>
    <w:rsid w:val="4C5B7215"/>
    <w:rsid w:val="4C765DFD"/>
    <w:rsid w:val="4C7958ED"/>
    <w:rsid w:val="4C9427CE"/>
    <w:rsid w:val="4D202486"/>
    <w:rsid w:val="4D4E0B28"/>
    <w:rsid w:val="4D9C1893"/>
    <w:rsid w:val="4DE90850"/>
    <w:rsid w:val="4DF279A5"/>
    <w:rsid w:val="4E3E6DEE"/>
    <w:rsid w:val="4E5403C0"/>
    <w:rsid w:val="4E593845"/>
    <w:rsid w:val="4E984750"/>
    <w:rsid w:val="4ED65279"/>
    <w:rsid w:val="4EEA4880"/>
    <w:rsid w:val="4F0E056F"/>
    <w:rsid w:val="4F0F2539"/>
    <w:rsid w:val="4F5368C9"/>
    <w:rsid w:val="4F622668"/>
    <w:rsid w:val="4F691C49"/>
    <w:rsid w:val="4FA03191"/>
    <w:rsid w:val="4FB87821"/>
    <w:rsid w:val="4FF359B6"/>
    <w:rsid w:val="50025BF9"/>
    <w:rsid w:val="50597F0F"/>
    <w:rsid w:val="506B7C43"/>
    <w:rsid w:val="50834FCF"/>
    <w:rsid w:val="50836D3A"/>
    <w:rsid w:val="50B9275C"/>
    <w:rsid w:val="50F25C6E"/>
    <w:rsid w:val="518014CC"/>
    <w:rsid w:val="519B00B4"/>
    <w:rsid w:val="51C21AE4"/>
    <w:rsid w:val="51C4585C"/>
    <w:rsid w:val="520619D1"/>
    <w:rsid w:val="52733715"/>
    <w:rsid w:val="5277467D"/>
    <w:rsid w:val="52992845"/>
    <w:rsid w:val="529C2335"/>
    <w:rsid w:val="52B0193D"/>
    <w:rsid w:val="533662E6"/>
    <w:rsid w:val="53663EE8"/>
    <w:rsid w:val="536966BB"/>
    <w:rsid w:val="53874D93"/>
    <w:rsid w:val="53C94B67"/>
    <w:rsid w:val="541128AF"/>
    <w:rsid w:val="542A4622"/>
    <w:rsid w:val="5455279C"/>
    <w:rsid w:val="54660E4D"/>
    <w:rsid w:val="54AB6860"/>
    <w:rsid w:val="54AF6350"/>
    <w:rsid w:val="54B43966"/>
    <w:rsid w:val="54D04518"/>
    <w:rsid w:val="54ED6E78"/>
    <w:rsid w:val="550D4B04"/>
    <w:rsid w:val="559612BE"/>
    <w:rsid w:val="55FC3817"/>
    <w:rsid w:val="55FD30EB"/>
    <w:rsid w:val="560A5808"/>
    <w:rsid w:val="561019BC"/>
    <w:rsid w:val="56A874FB"/>
    <w:rsid w:val="56D007FF"/>
    <w:rsid w:val="57034731"/>
    <w:rsid w:val="57110E64"/>
    <w:rsid w:val="573E39BB"/>
    <w:rsid w:val="57482A8C"/>
    <w:rsid w:val="57631674"/>
    <w:rsid w:val="576D604E"/>
    <w:rsid w:val="576F1DC6"/>
    <w:rsid w:val="577218B7"/>
    <w:rsid w:val="5805272B"/>
    <w:rsid w:val="581D7A74"/>
    <w:rsid w:val="5838665C"/>
    <w:rsid w:val="584119B5"/>
    <w:rsid w:val="5878114F"/>
    <w:rsid w:val="588E0972"/>
    <w:rsid w:val="589A2E73"/>
    <w:rsid w:val="58B8779D"/>
    <w:rsid w:val="58D36385"/>
    <w:rsid w:val="58D77C23"/>
    <w:rsid w:val="590B5B1F"/>
    <w:rsid w:val="5921328E"/>
    <w:rsid w:val="5966544B"/>
    <w:rsid w:val="59783E1B"/>
    <w:rsid w:val="59D40607"/>
    <w:rsid w:val="59FE7432"/>
    <w:rsid w:val="5A517EA9"/>
    <w:rsid w:val="5A520A9F"/>
    <w:rsid w:val="5A752209"/>
    <w:rsid w:val="5AD52888"/>
    <w:rsid w:val="5AE623A0"/>
    <w:rsid w:val="5B070568"/>
    <w:rsid w:val="5B0A0784"/>
    <w:rsid w:val="5B4E6197"/>
    <w:rsid w:val="5BE2525D"/>
    <w:rsid w:val="5BFB661B"/>
    <w:rsid w:val="5C0351D3"/>
    <w:rsid w:val="5CB63FF4"/>
    <w:rsid w:val="5CEE5E83"/>
    <w:rsid w:val="5CFB5EAA"/>
    <w:rsid w:val="5D1A4582"/>
    <w:rsid w:val="5D203F0A"/>
    <w:rsid w:val="5DA327CA"/>
    <w:rsid w:val="5DA915A7"/>
    <w:rsid w:val="5DC7295C"/>
    <w:rsid w:val="5DCB1D21"/>
    <w:rsid w:val="5DDE1A54"/>
    <w:rsid w:val="5DE03A1E"/>
    <w:rsid w:val="5E3A6227"/>
    <w:rsid w:val="5E6E46F4"/>
    <w:rsid w:val="5E7F3237"/>
    <w:rsid w:val="5F334021"/>
    <w:rsid w:val="5F7A63F7"/>
    <w:rsid w:val="5FF7504F"/>
    <w:rsid w:val="5FFA069B"/>
    <w:rsid w:val="60114363"/>
    <w:rsid w:val="6017749F"/>
    <w:rsid w:val="60340E4A"/>
    <w:rsid w:val="604E1113"/>
    <w:rsid w:val="608F5287"/>
    <w:rsid w:val="60D62EB6"/>
    <w:rsid w:val="60DA29A7"/>
    <w:rsid w:val="60F03F78"/>
    <w:rsid w:val="61504A17"/>
    <w:rsid w:val="616B1851"/>
    <w:rsid w:val="61840B64"/>
    <w:rsid w:val="61C64CD9"/>
    <w:rsid w:val="61CE1DDF"/>
    <w:rsid w:val="61CE3B8D"/>
    <w:rsid w:val="61D5316E"/>
    <w:rsid w:val="61DC44FC"/>
    <w:rsid w:val="61F21F72"/>
    <w:rsid w:val="621A5025"/>
    <w:rsid w:val="6260512D"/>
    <w:rsid w:val="626544F2"/>
    <w:rsid w:val="62BB6808"/>
    <w:rsid w:val="6318500A"/>
    <w:rsid w:val="635C3B47"/>
    <w:rsid w:val="637D586B"/>
    <w:rsid w:val="63D511F7"/>
    <w:rsid w:val="63E31B72"/>
    <w:rsid w:val="63E37DC4"/>
    <w:rsid w:val="63E57F20"/>
    <w:rsid w:val="63F7561D"/>
    <w:rsid w:val="64C33752"/>
    <w:rsid w:val="64F41B5D"/>
    <w:rsid w:val="650A75D2"/>
    <w:rsid w:val="654E74BF"/>
    <w:rsid w:val="65534AD5"/>
    <w:rsid w:val="655A40B6"/>
    <w:rsid w:val="656C3DE9"/>
    <w:rsid w:val="657F1D6E"/>
    <w:rsid w:val="65A90B99"/>
    <w:rsid w:val="65C71020"/>
    <w:rsid w:val="664D7777"/>
    <w:rsid w:val="66507267"/>
    <w:rsid w:val="665925BF"/>
    <w:rsid w:val="66680A54"/>
    <w:rsid w:val="668D4017"/>
    <w:rsid w:val="669C24AC"/>
    <w:rsid w:val="66D41C46"/>
    <w:rsid w:val="66D87988"/>
    <w:rsid w:val="66E0683D"/>
    <w:rsid w:val="672030DD"/>
    <w:rsid w:val="67490BE5"/>
    <w:rsid w:val="67CA5B96"/>
    <w:rsid w:val="67CB3049"/>
    <w:rsid w:val="67CE2B39"/>
    <w:rsid w:val="67DA328C"/>
    <w:rsid w:val="67E91721"/>
    <w:rsid w:val="68077DF9"/>
    <w:rsid w:val="680D18B3"/>
    <w:rsid w:val="683055A2"/>
    <w:rsid w:val="68A613C0"/>
    <w:rsid w:val="68AF296B"/>
    <w:rsid w:val="6905258B"/>
    <w:rsid w:val="69204D78"/>
    <w:rsid w:val="692F585A"/>
    <w:rsid w:val="69735746"/>
    <w:rsid w:val="69CB37D4"/>
    <w:rsid w:val="69DA7573"/>
    <w:rsid w:val="6A0C16F7"/>
    <w:rsid w:val="6A7A0D56"/>
    <w:rsid w:val="6A835E5D"/>
    <w:rsid w:val="6A935974"/>
    <w:rsid w:val="6ADF6E0B"/>
    <w:rsid w:val="6B0D5727"/>
    <w:rsid w:val="6B1B6095"/>
    <w:rsid w:val="6B1E5F8A"/>
    <w:rsid w:val="6B8F25DF"/>
    <w:rsid w:val="6B9145AA"/>
    <w:rsid w:val="6BD149A6"/>
    <w:rsid w:val="6BD83F86"/>
    <w:rsid w:val="6BFD1C3F"/>
    <w:rsid w:val="6C292A34"/>
    <w:rsid w:val="6C6E6699"/>
    <w:rsid w:val="6C705F6D"/>
    <w:rsid w:val="6C9C1458"/>
    <w:rsid w:val="6CC105A7"/>
    <w:rsid w:val="6D480C98"/>
    <w:rsid w:val="6D4D4500"/>
    <w:rsid w:val="6D567859"/>
    <w:rsid w:val="6DB93944"/>
    <w:rsid w:val="6DB963C9"/>
    <w:rsid w:val="6DD018AC"/>
    <w:rsid w:val="6DDE5831"/>
    <w:rsid w:val="6E1D3ED3"/>
    <w:rsid w:val="6E3A0F28"/>
    <w:rsid w:val="6E6715F2"/>
    <w:rsid w:val="6E6F0659"/>
    <w:rsid w:val="6E8E6B7E"/>
    <w:rsid w:val="6EAE5472"/>
    <w:rsid w:val="6EE42C42"/>
    <w:rsid w:val="6F141779"/>
    <w:rsid w:val="6F15104E"/>
    <w:rsid w:val="6F1F1ECC"/>
    <w:rsid w:val="6F6A09F7"/>
    <w:rsid w:val="6F83245B"/>
    <w:rsid w:val="6FA37042"/>
    <w:rsid w:val="6FB16FC8"/>
    <w:rsid w:val="6FF43359"/>
    <w:rsid w:val="702C48A1"/>
    <w:rsid w:val="703419A7"/>
    <w:rsid w:val="715045BF"/>
    <w:rsid w:val="718F6E95"/>
    <w:rsid w:val="71A010A2"/>
    <w:rsid w:val="71A30B93"/>
    <w:rsid w:val="721970A7"/>
    <w:rsid w:val="721B697B"/>
    <w:rsid w:val="72255A4C"/>
    <w:rsid w:val="723D2D95"/>
    <w:rsid w:val="723D4B43"/>
    <w:rsid w:val="72451C4A"/>
    <w:rsid w:val="725E2D0C"/>
    <w:rsid w:val="728A3B01"/>
    <w:rsid w:val="732E0930"/>
    <w:rsid w:val="736E51D0"/>
    <w:rsid w:val="739C1D3D"/>
    <w:rsid w:val="73AF381F"/>
    <w:rsid w:val="73E62FB9"/>
    <w:rsid w:val="74031DBD"/>
    <w:rsid w:val="740718AD"/>
    <w:rsid w:val="741144D9"/>
    <w:rsid w:val="742E5F05"/>
    <w:rsid w:val="743261FE"/>
    <w:rsid w:val="749D3FBF"/>
    <w:rsid w:val="74EE481B"/>
    <w:rsid w:val="753A35BC"/>
    <w:rsid w:val="75483F2B"/>
    <w:rsid w:val="759E1D9D"/>
    <w:rsid w:val="75A373B3"/>
    <w:rsid w:val="764346F2"/>
    <w:rsid w:val="765468FF"/>
    <w:rsid w:val="76B61368"/>
    <w:rsid w:val="776668EA"/>
    <w:rsid w:val="781B5927"/>
    <w:rsid w:val="7849797E"/>
    <w:rsid w:val="78811502"/>
    <w:rsid w:val="78857244"/>
    <w:rsid w:val="78917997"/>
    <w:rsid w:val="78BE4504"/>
    <w:rsid w:val="78C7785D"/>
    <w:rsid w:val="78E421BD"/>
    <w:rsid w:val="792111DE"/>
    <w:rsid w:val="79254583"/>
    <w:rsid w:val="792763E6"/>
    <w:rsid w:val="79305402"/>
    <w:rsid w:val="79751067"/>
    <w:rsid w:val="79993A28"/>
    <w:rsid w:val="799F60E4"/>
    <w:rsid w:val="79D55FA9"/>
    <w:rsid w:val="79E6407A"/>
    <w:rsid w:val="79E955B1"/>
    <w:rsid w:val="7A187C44"/>
    <w:rsid w:val="7A680BCB"/>
    <w:rsid w:val="7A804167"/>
    <w:rsid w:val="7A913CBB"/>
    <w:rsid w:val="7AB636E5"/>
    <w:rsid w:val="7AC51B7A"/>
    <w:rsid w:val="7AEC5358"/>
    <w:rsid w:val="7B521482"/>
    <w:rsid w:val="7B547823"/>
    <w:rsid w:val="7BA21E8B"/>
    <w:rsid w:val="7BFC15CB"/>
    <w:rsid w:val="7C016BE2"/>
    <w:rsid w:val="7C1B74AF"/>
    <w:rsid w:val="7C213CD7"/>
    <w:rsid w:val="7C4A4A2C"/>
    <w:rsid w:val="7C5F7DAC"/>
    <w:rsid w:val="7C653614"/>
    <w:rsid w:val="7C833A9B"/>
    <w:rsid w:val="7C8415C1"/>
    <w:rsid w:val="7C921F30"/>
    <w:rsid w:val="7CA0464C"/>
    <w:rsid w:val="7CC06495"/>
    <w:rsid w:val="7D0D7808"/>
    <w:rsid w:val="7D1312C2"/>
    <w:rsid w:val="7D580A83"/>
    <w:rsid w:val="7D5E1E12"/>
    <w:rsid w:val="7D92478A"/>
    <w:rsid w:val="7DC10D1E"/>
    <w:rsid w:val="7DD10836"/>
    <w:rsid w:val="7E244E09"/>
    <w:rsid w:val="7E3B783E"/>
    <w:rsid w:val="7E3E41DA"/>
    <w:rsid w:val="7E503BFB"/>
    <w:rsid w:val="7E61605D"/>
    <w:rsid w:val="7E991353"/>
    <w:rsid w:val="7EB0669D"/>
    <w:rsid w:val="7EED169F"/>
    <w:rsid w:val="7F475253"/>
    <w:rsid w:val="7F947D6D"/>
    <w:rsid w:val="7F9D1317"/>
    <w:rsid w:val="7FA77AA0"/>
    <w:rsid w:val="7FBB79EF"/>
    <w:rsid w:val="7FBD116E"/>
    <w:rsid w:val="7FCF6FF7"/>
    <w:rsid w:val="7FDF1E62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4"/>
    <w:qFormat/>
    <w:uiPriority w:val="0"/>
    <w:pPr>
      <w:widowControl/>
      <w:spacing w:before="50" w:beforeLines="50"/>
      <w:jc w:val="left"/>
      <w:outlineLvl w:val="1"/>
    </w:pPr>
    <w:rPr>
      <w:rFonts w:ascii="宋体" w:hAnsi="宋体" w:eastAsia="宋体" w:cs="宋体"/>
      <w:b/>
      <w:bCs/>
      <w:kern w:val="0"/>
      <w:sz w:val="28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rPr>
      <w:rFonts w:ascii="宋体" w:hAnsi="Times New Roman" w:eastAsia="宋体" w:cs="Times New Roman"/>
      <w:bCs/>
      <w:sz w:val="28"/>
      <w:szCs w:val="24"/>
    </w:rPr>
  </w:style>
  <w:style w:type="paragraph" w:styleId="5">
    <w:name w:val="Body Text"/>
    <w:basedOn w:val="1"/>
    <w:link w:val="13"/>
    <w:qFormat/>
    <w:uiPriority w:val="0"/>
    <w:rPr>
      <w:rFonts w:ascii="宋体" w:hAnsi="宋体" w:eastAsia="宋体" w:cs="Times New Roman"/>
      <w:bCs/>
      <w:sz w:val="32"/>
      <w:szCs w:val="20"/>
    </w:rPr>
  </w:style>
  <w:style w:type="paragraph" w:styleId="6">
    <w:name w:val="Body Text Indent"/>
    <w:basedOn w:val="1"/>
    <w:qFormat/>
    <w:uiPriority w:val="99"/>
    <w:pPr>
      <w:spacing w:line="480" w:lineRule="exact"/>
      <w:ind w:firstLine="538" w:firstLineChars="192"/>
      <w:jc w:val="left"/>
    </w:pPr>
    <w:rPr>
      <w:rFonts w:cs="Times New Roman"/>
      <w:sz w:val="24"/>
      <w:szCs w:val="24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6"/>
    <w:qFormat/>
    <w:uiPriority w:val="0"/>
    <w:pPr>
      <w:ind w:firstLine="420" w:firstLineChars="200"/>
    </w:pPr>
    <w:rPr>
      <w:sz w:val="28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正文文本 字符"/>
    <w:basedOn w:val="12"/>
    <w:link w:val="5"/>
    <w:qFormat/>
    <w:uiPriority w:val="0"/>
    <w:rPr>
      <w:rFonts w:ascii="宋体" w:hAnsi="宋体" w:eastAsia="宋体" w:cs="Times New Roman"/>
      <w:bCs/>
      <w:sz w:val="32"/>
      <w:szCs w:val="20"/>
    </w:rPr>
  </w:style>
  <w:style w:type="character" w:customStyle="1" w:styleId="14">
    <w:name w:val="标题 2 字符"/>
    <w:basedOn w:val="12"/>
    <w:link w:val="4"/>
    <w:qFormat/>
    <w:uiPriority w:val="0"/>
    <w:rPr>
      <w:rFonts w:ascii="宋体" w:hAnsi="宋体" w:eastAsia="宋体" w:cs="宋体"/>
      <w:b/>
      <w:bCs/>
      <w:kern w:val="0"/>
      <w:sz w:val="28"/>
      <w:szCs w:val="36"/>
    </w:rPr>
  </w:style>
  <w:style w:type="character" w:customStyle="1" w:styleId="15">
    <w:name w:val="标题 1 字符"/>
    <w:basedOn w:val="12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6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7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454</Words>
  <Characters>457</Characters>
  <Lines>4</Lines>
  <Paragraphs>1</Paragraphs>
  <TotalTime>8</TotalTime>
  <ScaleCrop>false</ScaleCrop>
  <LinksUpToDate>false</LinksUpToDate>
  <CharactersWithSpaces>519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2025-12-01T09:18:00Z</dcterms:created>
  <dc:creator>Windows 用户</dc:creator>
  <cp:lastModifiedBy>刘雨婷</cp:lastModifiedBy>
  <dcterms:modified xsi:type="dcterms:W3CDTF">2026-02-25T02:33:48Z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D160B7A358B24C6683A37C8B0290C5B2_13</vt:lpwstr>
  </property>
  <property fmtid="{D5CDD505-2E9C-101B-9397-08002B2CF9AE}" pid="4" name="KSOTemplateDocerSaveRecord">
    <vt:lpwstr>eyJoZGlkIjoiNzkwMjY0YzQxNzVmMDNiZDc5OWEyZTdhNzA5NDgxYjUiLCJ1c2VySWQiOiIxNjg3ODEwMDI1In0=</vt:lpwstr>
  </property>
</Properties>
</file>